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B67C9" w14:textId="77777777" w:rsidR="00ED4FDD" w:rsidRDefault="00ED4FDD">
      <w:pPr>
        <w:pStyle w:val="Title"/>
        <w:spacing w:before="0" w:after="0"/>
        <w:rPr>
          <w:szCs w:val="22"/>
        </w:rPr>
      </w:pPr>
    </w:p>
    <w:p w14:paraId="2A69413E" w14:textId="77777777" w:rsidR="00ED4FDD" w:rsidRDefault="00ED4FDD">
      <w:pPr>
        <w:pStyle w:val="Title"/>
        <w:spacing w:before="0" w:after="0"/>
        <w:rPr>
          <w:szCs w:val="22"/>
        </w:rPr>
      </w:pPr>
    </w:p>
    <w:p w14:paraId="22F8BC58" w14:textId="77777777" w:rsidR="00ED4FDD" w:rsidRDefault="00244932">
      <w:pPr>
        <w:pStyle w:val="Title"/>
        <w:spacing w:before="0" w:after="0"/>
        <w:rPr>
          <w:szCs w:val="22"/>
        </w:rPr>
      </w:pPr>
      <w:r>
        <w:rPr>
          <w:szCs w:val="22"/>
        </w:rPr>
        <w:t>Manuscript template for INSTR2023 conference PAPER</w:t>
      </w:r>
    </w:p>
    <w:p w14:paraId="3B5E471F" w14:textId="77777777" w:rsidR="00ED4FDD" w:rsidRDefault="00ED4FDD"/>
    <w:p w14:paraId="2ADB5138" w14:textId="77777777" w:rsidR="00ED4FDD" w:rsidRDefault="00244932">
      <w:pPr>
        <w:pStyle w:val="Title"/>
        <w:spacing w:before="0" w:after="0"/>
        <w:rPr>
          <w:szCs w:val="22"/>
        </w:rPr>
      </w:pPr>
      <w:r>
        <w:rPr>
          <w:szCs w:val="22"/>
        </w:rPr>
        <w:t>Cover Page</w:t>
      </w:r>
    </w:p>
    <w:p w14:paraId="3AC7ACD5" w14:textId="77777777" w:rsidR="00ED4FDD" w:rsidRDefault="00ED4FDD">
      <w:pPr>
        <w:pStyle w:val="BodyText"/>
        <w:jc w:val="center"/>
        <w:rPr>
          <w:kern w:val="0"/>
          <w:lang w:eastAsia="zh-CN"/>
        </w:rPr>
      </w:pPr>
    </w:p>
    <w:p w14:paraId="193E38E7" w14:textId="77777777" w:rsidR="00ED4FDD" w:rsidRDefault="00244932">
      <w:pPr>
        <w:pStyle w:val="BodyText"/>
        <w:jc w:val="left"/>
        <w:rPr>
          <w:kern w:val="0"/>
          <w:lang w:eastAsia="zh-CN"/>
        </w:rPr>
      </w:pPr>
      <w:r>
        <w:rPr>
          <w:kern w:val="0"/>
          <w:lang w:eastAsia="zh-CN"/>
        </w:rPr>
        <w:t>Submission number: _______________________</w:t>
      </w:r>
    </w:p>
    <w:p w14:paraId="0319C160" w14:textId="77777777" w:rsidR="00ED4FDD" w:rsidRDefault="00ED4FDD">
      <w:pPr>
        <w:pStyle w:val="BodyText"/>
        <w:jc w:val="left"/>
        <w:rPr>
          <w:kern w:val="0"/>
          <w:lang w:eastAsia="zh-CN"/>
        </w:rPr>
      </w:pPr>
    </w:p>
    <w:p w14:paraId="0E1C2FFB" w14:textId="77777777" w:rsidR="00ED4FDD" w:rsidRDefault="00244932">
      <w:pPr>
        <w:pStyle w:val="Title"/>
        <w:spacing w:before="0" w:after="0"/>
        <w:rPr>
          <w:szCs w:val="22"/>
        </w:rPr>
      </w:pPr>
      <w:r>
        <w:rPr>
          <w:szCs w:val="22"/>
        </w:rPr>
        <w:t xml:space="preserve">Title of Manuscript </w:t>
      </w:r>
    </w:p>
    <w:p w14:paraId="6A697B30" w14:textId="77777777" w:rsidR="00ED4FDD" w:rsidRDefault="00ED4FDD">
      <w:pPr>
        <w:pStyle w:val="BodyText"/>
        <w:jc w:val="left"/>
        <w:rPr>
          <w:kern w:val="0"/>
          <w:lang w:eastAsia="zh-CN"/>
        </w:rPr>
      </w:pPr>
    </w:p>
    <w:p w14:paraId="6BA7CA75" w14:textId="77777777" w:rsidR="00ED4FDD" w:rsidRDefault="00244932">
      <w:pPr>
        <w:pStyle w:val="BodyText"/>
        <w:jc w:val="center"/>
        <w:rPr>
          <w:kern w:val="0"/>
          <w:vertAlign w:val="superscript"/>
          <w:lang w:eastAsia="zh-CN"/>
        </w:rPr>
      </w:pPr>
      <w:r>
        <w:rPr>
          <w:kern w:val="0"/>
          <w:lang w:eastAsia="zh-CN"/>
        </w:rPr>
        <w:t xml:space="preserve">A. </w:t>
      </w:r>
      <w:r>
        <w:rPr>
          <w:caps/>
          <w:kern w:val="0"/>
          <w:lang w:eastAsia="zh-CN"/>
        </w:rPr>
        <w:t>Corrauthor</w:t>
      </w:r>
      <w:r>
        <w:rPr>
          <w:kern w:val="0"/>
          <w:lang w:eastAsia="zh-CN"/>
        </w:rPr>
        <w:t xml:space="preserve"> </w:t>
      </w:r>
      <w:r>
        <w:rPr>
          <w:kern w:val="0"/>
          <w:vertAlign w:val="superscript"/>
          <w:lang w:eastAsia="zh-CN"/>
        </w:rPr>
        <w:t>a</w:t>
      </w:r>
      <w:r>
        <w:rPr>
          <w:kern w:val="0"/>
          <w:lang w:eastAsia="zh-CN"/>
        </w:rPr>
        <w:t xml:space="preserve">, B. </w:t>
      </w:r>
      <w:r>
        <w:rPr>
          <w:caps/>
          <w:kern w:val="0"/>
          <w:lang w:eastAsia="zh-CN"/>
        </w:rPr>
        <w:t>author</w:t>
      </w:r>
      <w:r>
        <w:rPr>
          <w:kern w:val="0"/>
          <w:lang w:eastAsia="zh-CN"/>
        </w:rPr>
        <w:t xml:space="preserve"> </w:t>
      </w:r>
      <w:r>
        <w:rPr>
          <w:kern w:val="0"/>
          <w:vertAlign w:val="superscript"/>
          <w:lang w:eastAsia="zh-CN"/>
        </w:rPr>
        <w:t>b</w:t>
      </w:r>
      <w:r>
        <w:rPr>
          <w:kern w:val="0"/>
          <w:lang w:eastAsia="zh-CN"/>
        </w:rPr>
        <w:t xml:space="preserve">, and C. </w:t>
      </w:r>
      <w:r>
        <w:rPr>
          <w:caps/>
          <w:kern w:val="0"/>
          <w:lang w:eastAsia="zh-CN"/>
        </w:rPr>
        <w:t>Coauthor</w:t>
      </w:r>
      <w:r>
        <w:rPr>
          <w:kern w:val="0"/>
          <w:lang w:eastAsia="zh-CN"/>
        </w:rPr>
        <w:t xml:space="preserve"> </w:t>
      </w:r>
      <w:r>
        <w:rPr>
          <w:kern w:val="0"/>
          <w:vertAlign w:val="superscript"/>
          <w:lang w:eastAsia="zh-CN"/>
        </w:rPr>
        <w:t>c</w:t>
      </w:r>
    </w:p>
    <w:p w14:paraId="1F0EEB88" w14:textId="77777777" w:rsidR="00ED4FDD" w:rsidRDefault="00244932">
      <w:pPr>
        <w:pStyle w:val="BodyText"/>
        <w:jc w:val="center"/>
        <w:rPr>
          <w:i/>
          <w:kern w:val="0"/>
          <w:lang w:eastAsia="zh-CN"/>
        </w:rPr>
      </w:pPr>
      <w:r>
        <w:rPr>
          <w:i/>
          <w:kern w:val="0"/>
          <w:vertAlign w:val="superscript"/>
          <w:lang w:eastAsia="zh-CN"/>
        </w:rPr>
        <w:t>a</w:t>
      </w:r>
      <w:r>
        <w:rPr>
          <w:i/>
          <w:kern w:val="0"/>
          <w:lang w:eastAsia="zh-CN"/>
        </w:rPr>
        <w:t xml:space="preserve"> Department of Civil and Environmental Engineering,</w:t>
      </w:r>
    </w:p>
    <w:p w14:paraId="1A6E9228" w14:textId="77777777" w:rsidR="00ED4FDD" w:rsidRDefault="00244932">
      <w:pPr>
        <w:pStyle w:val="BodyText"/>
        <w:jc w:val="center"/>
        <w:rPr>
          <w:i/>
          <w:kern w:val="0"/>
          <w:lang w:eastAsia="zh-CN"/>
        </w:rPr>
      </w:pPr>
      <w:r>
        <w:rPr>
          <w:i/>
          <w:kern w:val="0"/>
          <w:lang w:eastAsia="zh-CN"/>
        </w:rPr>
        <w:t>The Hong Kong University of Science and Technology, China</w:t>
      </w:r>
    </w:p>
    <w:p w14:paraId="1EE9C287" w14:textId="77777777" w:rsidR="00ED4FDD" w:rsidRDefault="00244932">
      <w:pPr>
        <w:pStyle w:val="BodyText"/>
        <w:jc w:val="center"/>
        <w:rPr>
          <w:i/>
          <w:kern w:val="0"/>
          <w:lang w:eastAsia="zh-CN"/>
        </w:rPr>
      </w:pPr>
      <w:r>
        <w:rPr>
          <w:i/>
          <w:kern w:val="0"/>
          <w:lang w:eastAsia="zh-CN"/>
        </w:rPr>
        <w:t xml:space="preserve">Email: </w:t>
      </w:r>
      <w:hyperlink r:id="rId8" w:history="1">
        <w:r>
          <w:rPr>
            <w:rStyle w:val="Hyperlink"/>
            <w:rFonts w:eastAsia="宋体"/>
            <w:bCs/>
            <w:i/>
            <w:kern w:val="0"/>
            <w:szCs w:val="22"/>
            <w:lang w:eastAsia="zh-CN"/>
          </w:rPr>
          <w:t>a.corr.author@polyu.edu.hk</w:t>
        </w:r>
      </w:hyperlink>
    </w:p>
    <w:p w14:paraId="08D87F27" w14:textId="77777777" w:rsidR="00ED4FDD" w:rsidRDefault="00244932">
      <w:pPr>
        <w:pStyle w:val="BodyText"/>
        <w:jc w:val="center"/>
        <w:rPr>
          <w:i/>
          <w:kern w:val="0"/>
          <w:lang w:eastAsia="zh-CN"/>
        </w:rPr>
      </w:pPr>
      <w:r>
        <w:rPr>
          <w:i/>
          <w:kern w:val="0"/>
          <w:vertAlign w:val="superscript"/>
          <w:lang w:eastAsia="zh-CN"/>
        </w:rPr>
        <w:t>b</w:t>
      </w:r>
      <w:r>
        <w:rPr>
          <w:i/>
          <w:kern w:val="0"/>
          <w:lang w:eastAsia="zh-CN"/>
        </w:rPr>
        <w:t xml:space="preserve"> Department of Civil Engineering, The University of Hong Kong, China</w:t>
      </w:r>
    </w:p>
    <w:p w14:paraId="7492A0EE" w14:textId="77777777" w:rsidR="00ED4FDD" w:rsidRDefault="00244932">
      <w:pPr>
        <w:pStyle w:val="BodyText"/>
        <w:jc w:val="center"/>
        <w:rPr>
          <w:i/>
          <w:kern w:val="0"/>
          <w:lang w:eastAsia="zh-CN"/>
        </w:rPr>
      </w:pPr>
      <w:r>
        <w:rPr>
          <w:i/>
          <w:kern w:val="0"/>
          <w:lang w:eastAsia="zh-CN"/>
        </w:rPr>
        <w:t xml:space="preserve">Email: </w:t>
      </w:r>
      <w:hyperlink r:id="rId9" w:history="1">
        <w:r>
          <w:rPr>
            <w:rStyle w:val="Hyperlink"/>
            <w:rFonts w:eastAsia="宋体"/>
            <w:bCs/>
            <w:i/>
            <w:kern w:val="0"/>
            <w:szCs w:val="22"/>
            <w:lang w:eastAsia="zh-CN"/>
          </w:rPr>
          <w:t>b.author@hku.hk</w:t>
        </w:r>
      </w:hyperlink>
    </w:p>
    <w:p w14:paraId="3834B948" w14:textId="77777777" w:rsidR="00ED4FDD" w:rsidRDefault="00244932">
      <w:pPr>
        <w:pStyle w:val="BodyText"/>
        <w:jc w:val="center"/>
        <w:rPr>
          <w:i/>
          <w:kern w:val="0"/>
          <w:lang w:eastAsia="zh-CN"/>
        </w:rPr>
      </w:pPr>
      <w:r>
        <w:rPr>
          <w:i/>
          <w:kern w:val="0"/>
          <w:vertAlign w:val="superscript"/>
          <w:lang w:eastAsia="zh-CN"/>
        </w:rPr>
        <w:t>c</w:t>
      </w:r>
      <w:r>
        <w:rPr>
          <w:i/>
          <w:kern w:val="0"/>
          <w:lang w:eastAsia="zh-CN"/>
        </w:rPr>
        <w:t xml:space="preserve"> ABC Corporation, U.K.</w:t>
      </w:r>
    </w:p>
    <w:p w14:paraId="59B4CB82" w14:textId="77777777" w:rsidR="00ED4FDD" w:rsidRDefault="00244932">
      <w:pPr>
        <w:pStyle w:val="BodyText"/>
        <w:jc w:val="center"/>
        <w:rPr>
          <w:i/>
          <w:kern w:val="0"/>
          <w:lang w:eastAsia="zh-CN"/>
        </w:rPr>
      </w:pPr>
      <w:r>
        <w:rPr>
          <w:i/>
          <w:kern w:val="0"/>
          <w:lang w:eastAsia="zh-CN"/>
        </w:rPr>
        <w:t xml:space="preserve">Email: </w:t>
      </w:r>
      <w:hyperlink r:id="rId10" w:history="1">
        <w:r>
          <w:rPr>
            <w:rStyle w:val="Hyperlink"/>
            <w:rFonts w:eastAsia="宋体"/>
            <w:bCs/>
            <w:i/>
            <w:kern w:val="0"/>
            <w:szCs w:val="22"/>
            <w:lang w:eastAsia="zh-CN"/>
          </w:rPr>
          <w:t>c.author@abcc.uk</w:t>
        </w:r>
      </w:hyperlink>
    </w:p>
    <w:p w14:paraId="07F01797" w14:textId="77777777" w:rsidR="00ED4FDD" w:rsidRDefault="00ED4FDD">
      <w:pPr>
        <w:pStyle w:val="BodyText"/>
        <w:rPr>
          <w:kern w:val="0"/>
          <w:lang w:eastAsia="zh-CN"/>
        </w:rPr>
      </w:pPr>
    </w:p>
    <w:p w14:paraId="20C5BBC6" w14:textId="77777777" w:rsidR="00ED4FDD" w:rsidRDefault="00ED4FDD">
      <w:pPr>
        <w:pStyle w:val="BodyText"/>
      </w:pPr>
    </w:p>
    <w:p w14:paraId="5CC14C15" w14:textId="77777777" w:rsidR="00ED4FDD" w:rsidRDefault="00ED4FDD">
      <w:pPr>
        <w:pStyle w:val="BodyText"/>
        <w:rPr>
          <w:lang w:val="en-GB" w:eastAsia="en-US"/>
        </w:rPr>
      </w:pPr>
    </w:p>
    <w:p w14:paraId="7E90A175" w14:textId="77777777" w:rsidR="00ED4FDD" w:rsidRDefault="00244932">
      <w:pPr>
        <w:pStyle w:val="BodyText"/>
      </w:pPr>
      <w:r>
        <w:t>Keywords: Please specify up to five keywords here separated by commas.</w:t>
      </w:r>
    </w:p>
    <w:p w14:paraId="0D8F11EC" w14:textId="77777777" w:rsidR="00ED4FDD" w:rsidRDefault="00ED4FDD">
      <w:pPr>
        <w:pStyle w:val="BodyText"/>
      </w:pPr>
    </w:p>
    <w:p w14:paraId="44AF4D7F" w14:textId="77777777" w:rsidR="00ED4FDD" w:rsidRDefault="00244932">
      <w:pPr>
        <w:pStyle w:val="BodyText"/>
        <w:rPr>
          <w:lang w:val="en-GB"/>
        </w:rPr>
      </w:pPr>
      <w:r>
        <w:rPr>
          <w:lang w:val="en-GB"/>
        </w:rPr>
        <w:t>Subject area: (Please put an “X” as appropriate, you may choose more than one)</w:t>
      </w:r>
    </w:p>
    <w:p w14:paraId="143CD4E9" w14:textId="77777777" w:rsidR="00ED4FDD" w:rsidRDefault="00ED4FDD">
      <w:pPr>
        <w:pStyle w:val="BodyText"/>
        <w:rPr>
          <w:lang w:val="en-GB"/>
        </w:rPr>
      </w:pPr>
    </w:p>
    <w:tbl>
      <w:tblPr>
        <w:tblW w:w="3444" w:type="pct"/>
        <w:tblInd w:w="108" w:type="dxa"/>
        <w:tblLook w:val="04A0" w:firstRow="1" w:lastRow="0" w:firstColumn="1" w:lastColumn="0" w:noHBand="0" w:noVBand="1"/>
      </w:tblPr>
      <w:tblGrid>
        <w:gridCol w:w="454"/>
        <w:gridCol w:w="510"/>
        <w:gridCol w:w="5281"/>
      </w:tblGrid>
      <w:tr w:rsidR="00ED4FDD" w14:paraId="557985E9" w14:textId="77777777">
        <w:trPr>
          <w:trHeight w:val="310"/>
        </w:trPr>
        <w:tc>
          <w:tcPr>
            <w:tcW w:w="379" w:type="pct"/>
            <w:tcBorders>
              <w:top w:val="single" w:sz="4" w:space="0" w:color="auto"/>
              <w:left w:val="single" w:sz="4" w:space="0" w:color="auto"/>
              <w:bottom w:val="single" w:sz="4" w:space="0" w:color="auto"/>
              <w:right w:val="single" w:sz="4" w:space="0" w:color="auto"/>
            </w:tcBorders>
          </w:tcPr>
          <w:p w14:paraId="7CC0A4F7" w14:textId="77777777" w:rsidR="00ED4FDD" w:rsidRDefault="00ED4FDD">
            <w:pPr>
              <w:widowControl/>
              <w:tabs>
                <w:tab w:val="left" w:pos="540"/>
              </w:tabs>
              <w:autoSpaceDE w:val="0"/>
              <w:autoSpaceDN w:val="0"/>
              <w:adjustRightInd w:val="0"/>
              <w:rPr>
                <w:rFonts w:eastAsia="宋体"/>
                <w:color w:val="000000"/>
                <w:kern w:val="0"/>
                <w:szCs w:val="22"/>
                <w:lang w:eastAsia="zh-CN"/>
              </w:rPr>
            </w:pPr>
          </w:p>
        </w:tc>
        <w:tc>
          <w:tcPr>
            <w:tcW w:w="378" w:type="pct"/>
            <w:tcBorders>
              <w:left w:val="single" w:sz="4" w:space="0" w:color="auto"/>
            </w:tcBorders>
            <w:shd w:val="clear" w:color="auto" w:fill="auto"/>
          </w:tcPr>
          <w:p w14:paraId="05858C06" w14:textId="77777777" w:rsidR="00ED4FDD" w:rsidRDefault="00244932">
            <w:pPr>
              <w:widowControl/>
              <w:tabs>
                <w:tab w:val="left" w:pos="540"/>
              </w:tabs>
              <w:autoSpaceDE w:val="0"/>
              <w:autoSpaceDN w:val="0"/>
              <w:adjustRightInd w:val="0"/>
              <w:rPr>
                <w:rFonts w:eastAsia="宋体"/>
                <w:color w:val="000000"/>
                <w:kern w:val="0"/>
                <w:szCs w:val="22"/>
                <w:lang w:eastAsia="zh-CN"/>
              </w:rPr>
            </w:pPr>
            <w:r>
              <w:rPr>
                <w:rFonts w:eastAsia="宋体"/>
                <w:color w:val="000000"/>
                <w:kern w:val="0"/>
                <w:szCs w:val="22"/>
                <w:lang w:eastAsia="zh-CN"/>
              </w:rPr>
              <w:t>1)</w:t>
            </w:r>
          </w:p>
        </w:tc>
        <w:tc>
          <w:tcPr>
            <w:tcW w:w="4243" w:type="pct"/>
            <w:shd w:val="clear" w:color="auto" w:fill="auto"/>
          </w:tcPr>
          <w:p w14:paraId="6F59720E" w14:textId="77777777" w:rsidR="00ED4FDD" w:rsidRDefault="00244932">
            <w:pPr>
              <w:widowControl/>
              <w:autoSpaceDE w:val="0"/>
              <w:autoSpaceDN w:val="0"/>
              <w:adjustRightInd w:val="0"/>
              <w:rPr>
                <w:rFonts w:eastAsia="宋体"/>
                <w:color w:val="000000"/>
                <w:kern w:val="0"/>
                <w:szCs w:val="22"/>
                <w:lang w:eastAsia="zh-CN"/>
              </w:rPr>
            </w:pPr>
            <w:r>
              <w:rPr>
                <w:rFonts w:eastAsia="宋体"/>
                <w:color w:val="000000"/>
                <w:kern w:val="0"/>
                <w:szCs w:val="22"/>
                <w:lang w:eastAsia="zh-CN"/>
              </w:rPr>
              <w:t>Reliability and resilience of emerging mobility systems</w:t>
            </w:r>
          </w:p>
        </w:tc>
      </w:tr>
      <w:tr w:rsidR="00ED4FDD" w14:paraId="3931566F" w14:textId="77777777">
        <w:trPr>
          <w:trHeight w:val="310"/>
        </w:trPr>
        <w:tc>
          <w:tcPr>
            <w:tcW w:w="379" w:type="pct"/>
            <w:tcBorders>
              <w:top w:val="single" w:sz="4" w:space="0" w:color="auto"/>
              <w:left w:val="single" w:sz="4" w:space="0" w:color="auto"/>
              <w:bottom w:val="single" w:sz="4" w:space="0" w:color="auto"/>
              <w:right w:val="single" w:sz="4" w:space="0" w:color="auto"/>
            </w:tcBorders>
          </w:tcPr>
          <w:p w14:paraId="32131B2E" w14:textId="77777777" w:rsidR="00ED4FDD" w:rsidRDefault="00ED4FDD">
            <w:pPr>
              <w:widowControl/>
              <w:tabs>
                <w:tab w:val="left" w:pos="540"/>
              </w:tabs>
              <w:autoSpaceDE w:val="0"/>
              <w:autoSpaceDN w:val="0"/>
              <w:adjustRightInd w:val="0"/>
              <w:rPr>
                <w:rFonts w:eastAsia="宋体"/>
                <w:color w:val="000000"/>
                <w:kern w:val="0"/>
                <w:szCs w:val="22"/>
                <w:lang w:eastAsia="zh-CN"/>
              </w:rPr>
            </w:pPr>
          </w:p>
        </w:tc>
        <w:tc>
          <w:tcPr>
            <w:tcW w:w="378" w:type="pct"/>
            <w:tcBorders>
              <w:left w:val="single" w:sz="4" w:space="0" w:color="auto"/>
            </w:tcBorders>
            <w:shd w:val="clear" w:color="auto" w:fill="auto"/>
          </w:tcPr>
          <w:p w14:paraId="22067DE4" w14:textId="77777777" w:rsidR="00ED4FDD" w:rsidRDefault="00244932">
            <w:pPr>
              <w:widowControl/>
              <w:tabs>
                <w:tab w:val="left" w:pos="540"/>
              </w:tabs>
              <w:autoSpaceDE w:val="0"/>
              <w:autoSpaceDN w:val="0"/>
              <w:adjustRightInd w:val="0"/>
              <w:rPr>
                <w:rFonts w:eastAsia="宋体"/>
                <w:color w:val="000000"/>
                <w:kern w:val="0"/>
                <w:szCs w:val="22"/>
                <w:lang w:eastAsia="zh-CN"/>
              </w:rPr>
            </w:pPr>
            <w:r>
              <w:rPr>
                <w:rFonts w:eastAsia="宋体"/>
                <w:color w:val="000000"/>
                <w:kern w:val="0"/>
                <w:szCs w:val="22"/>
                <w:lang w:eastAsia="zh-CN"/>
              </w:rPr>
              <w:t>2)</w:t>
            </w:r>
          </w:p>
        </w:tc>
        <w:tc>
          <w:tcPr>
            <w:tcW w:w="4243" w:type="pct"/>
            <w:shd w:val="clear" w:color="auto" w:fill="auto"/>
          </w:tcPr>
          <w:p w14:paraId="6E1866EC" w14:textId="77777777" w:rsidR="00ED4FDD" w:rsidRDefault="00244932">
            <w:pPr>
              <w:widowControl/>
              <w:autoSpaceDE w:val="0"/>
              <w:autoSpaceDN w:val="0"/>
              <w:adjustRightInd w:val="0"/>
              <w:rPr>
                <w:rFonts w:eastAsia="宋体"/>
                <w:color w:val="000000"/>
                <w:kern w:val="0"/>
                <w:szCs w:val="22"/>
                <w:lang w:eastAsia="zh-CN"/>
              </w:rPr>
            </w:pPr>
            <w:r>
              <w:rPr>
                <w:rFonts w:eastAsia="宋体"/>
                <w:color w:val="000000"/>
                <w:kern w:val="0"/>
                <w:szCs w:val="22"/>
                <w:lang w:eastAsia="zh-CN"/>
              </w:rPr>
              <w:t>COVID-19 and epidemics</w:t>
            </w:r>
          </w:p>
        </w:tc>
      </w:tr>
      <w:tr w:rsidR="00ED4FDD" w14:paraId="3BC98ABC" w14:textId="77777777">
        <w:trPr>
          <w:trHeight w:val="310"/>
        </w:trPr>
        <w:tc>
          <w:tcPr>
            <w:tcW w:w="379" w:type="pct"/>
            <w:tcBorders>
              <w:top w:val="single" w:sz="4" w:space="0" w:color="auto"/>
              <w:left w:val="single" w:sz="4" w:space="0" w:color="auto"/>
              <w:bottom w:val="single" w:sz="4" w:space="0" w:color="auto"/>
              <w:right w:val="single" w:sz="4" w:space="0" w:color="auto"/>
            </w:tcBorders>
          </w:tcPr>
          <w:p w14:paraId="34CDACFA" w14:textId="77777777" w:rsidR="00ED4FDD" w:rsidRDefault="00ED4FDD">
            <w:pPr>
              <w:widowControl/>
              <w:tabs>
                <w:tab w:val="left" w:pos="540"/>
              </w:tabs>
              <w:autoSpaceDE w:val="0"/>
              <w:autoSpaceDN w:val="0"/>
              <w:adjustRightInd w:val="0"/>
              <w:rPr>
                <w:rFonts w:eastAsia="宋体"/>
                <w:color w:val="000000"/>
                <w:kern w:val="0"/>
                <w:szCs w:val="22"/>
                <w:lang w:eastAsia="zh-CN"/>
              </w:rPr>
            </w:pPr>
          </w:p>
        </w:tc>
        <w:tc>
          <w:tcPr>
            <w:tcW w:w="378" w:type="pct"/>
            <w:tcBorders>
              <w:left w:val="single" w:sz="4" w:space="0" w:color="auto"/>
            </w:tcBorders>
            <w:shd w:val="clear" w:color="auto" w:fill="auto"/>
          </w:tcPr>
          <w:p w14:paraId="5171C5B1" w14:textId="77777777" w:rsidR="00ED4FDD" w:rsidRDefault="00244932">
            <w:pPr>
              <w:widowControl/>
              <w:tabs>
                <w:tab w:val="left" w:pos="540"/>
              </w:tabs>
              <w:autoSpaceDE w:val="0"/>
              <w:autoSpaceDN w:val="0"/>
              <w:adjustRightInd w:val="0"/>
              <w:rPr>
                <w:rFonts w:eastAsia="宋体"/>
                <w:color w:val="000000"/>
                <w:kern w:val="0"/>
                <w:szCs w:val="22"/>
                <w:lang w:eastAsia="zh-CN"/>
              </w:rPr>
            </w:pPr>
            <w:r>
              <w:rPr>
                <w:rFonts w:eastAsia="宋体"/>
                <w:color w:val="000000"/>
                <w:kern w:val="0"/>
                <w:szCs w:val="22"/>
                <w:lang w:eastAsia="zh-CN"/>
              </w:rPr>
              <w:t>3)</w:t>
            </w:r>
          </w:p>
        </w:tc>
        <w:tc>
          <w:tcPr>
            <w:tcW w:w="4243" w:type="pct"/>
            <w:shd w:val="clear" w:color="auto" w:fill="auto"/>
          </w:tcPr>
          <w:p w14:paraId="14B9ED19" w14:textId="77777777" w:rsidR="00ED4FDD" w:rsidRDefault="00244932">
            <w:pPr>
              <w:widowControl/>
              <w:autoSpaceDE w:val="0"/>
              <w:autoSpaceDN w:val="0"/>
              <w:adjustRightInd w:val="0"/>
              <w:rPr>
                <w:rFonts w:eastAsia="宋体"/>
                <w:color w:val="000000"/>
                <w:kern w:val="0"/>
                <w:szCs w:val="22"/>
                <w:lang w:eastAsia="zh-CN"/>
              </w:rPr>
            </w:pPr>
            <w:r>
              <w:rPr>
                <w:rFonts w:eastAsia="宋体"/>
                <w:color w:val="000000"/>
                <w:kern w:val="0"/>
                <w:szCs w:val="22"/>
                <w:lang w:eastAsia="zh-CN"/>
              </w:rPr>
              <w:t>Resilience in logistics and supply chains</w:t>
            </w:r>
          </w:p>
        </w:tc>
      </w:tr>
      <w:tr w:rsidR="00ED4FDD" w14:paraId="5F7C8662" w14:textId="77777777">
        <w:trPr>
          <w:trHeight w:val="310"/>
        </w:trPr>
        <w:tc>
          <w:tcPr>
            <w:tcW w:w="379" w:type="pct"/>
            <w:tcBorders>
              <w:top w:val="single" w:sz="4" w:space="0" w:color="auto"/>
              <w:left w:val="single" w:sz="4" w:space="0" w:color="auto"/>
              <w:bottom w:val="single" w:sz="4" w:space="0" w:color="auto"/>
              <w:right w:val="single" w:sz="4" w:space="0" w:color="auto"/>
            </w:tcBorders>
          </w:tcPr>
          <w:p w14:paraId="3DDC200B" w14:textId="77777777" w:rsidR="00ED4FDD" w:rsidRDefault="00ED4FDD">
            <w:pPr>
              <w:widowControl/>
              <w:tabs>
                <w:tab w:val="left" w:pos="540"/>
              </w:tabs>
              <w:autoSpaceDE w:val="0"/>
              <w:autoSpaceDN w:val="0"/>
              <w:adjustRightInd w:val="0"/>
              <w:rPr>
                <w:rFonts w:eastAsia="宋体"/>
                <w:color w:val="000000"/>
                <w:kern w:val="0"/>
                <w:szCs w:val="22"/>
                <w:lang w:eastAsia="zh-CN"/>
              </w:rPr>
            </w:pPr>
          </w:p>
        </w:tc>
        <w:tc>
          <w:tcPr>
            <w:tcW w:w="378" w:type="pct"/>
            <w:tcBorders>
              <w:left w:val="single" w:sz="4" w:space="0" w:color="auto"/>
            </w:tcBorders>
            <w:shd w:val="clear" w:color="auto" w:fill="auto"/>
          </w:tcPr>
          <w:p w14:paraId="40C6265B" w14:textId="77777777" w:rsidR="00ED4FDD" w:rsidRDefault="00244932">
            <w:pPr>
              <w:widowControl/>
              <w:tabs>
                <w:tab w:val="left" w:pos="540"/>
              </w:tabs>
              <w:autoSpaceDE w:val="0"/>
              <w:autoSpaceDN w:val="0"/>
              <w:adjustRightInd w:val="0"/>
              <w:rPr>
                <w:rFonts w:eastAsia="宋体"/>
                <w:color w:val="000000"/>
                <w:kern w:val="0"/>
                <w:szCs w:val="22"/>
                <w:lang w:eastAsia="zh-CN"/>
              </w:rPr>
            </w:pPr>
            <w:r>
              <w:rPr>
                <w:rFonts w:eastAsia="宋体"/>
                <w:color w:val="000000"/>
                <w:kern w:val="0"/>
                <w:szCs w:val="22"/>
                <w:lang w:eastAsia="zh-CN"/>
              </w:rPr>
              <w:t>4)</w:t>
            </w:r>
          </w:p>
        </w:tc>
        <w:tc>
          <w:tcPr>
            <w:tcW w:w="4243" w:type="pct"/>
            <w:shd w:val="clear" w:color="auto" w:fill="auto"/>
          </w:tcPr>
          <w:p w14:paraId="0CBA3B2B" w14:textId="77777777" w:rsidR="00ED4FDD" w:rsidRDefault="00244932">
            <w:pPr>
              <w:widowControl/>
              <w:autoSpaceDE w:val="0"/>
              <w:autoSpaceDN w:val="0"/>
              <w:adjustRightInd w:val="0"/>
              <w:rPr>
                <w:color w:val="000000"/>
                <w:kern w:val="0"/>
                <w:szCs w:val="22"/>
                <w:lang w:eastAsia="zh-HK"/>
              </w:rPr>
            </w:pPr>
            <w:r>
              <w:rPr>
                <w:color w:val="000000"/>
                <w:kern w:val="0"/>
                <w:szCs w:val="22"/>
                <w:lang w:eastAsia="zh-HK"/>
              </w:rPr>
              <w:t>Transportation network reliability and resilience</w:t>
            </w:r>
          </w:p>
        </w:tc>
      </w:tr>
      <w:tr w:rsidR="00ED4FDD" w14:paraId="5F4551A8" w14:textId="77777777">
        <w:trPr>
          <w:trHeight w:val="310"/>
        </w:trPr>
        <w:tc>
          <w:tcPr>
            <w:tcW w:w="379" w:type="pct"/>
            <w:tcBorders>
              <w:top w:val="single" w:sz="4" w:space="0" w:color="auto"/>
              <w:left w:val="single" w:sz="4" w:space="0" w:color="auto"/>
              <w:bottom w:val="single" w:sz="4" w:space="0" w:color="auto"/>
              <w:right w:val="single" w:sz="4" w:space="0" w:color="auto"/>
            </w:tcBorders>
          </w:tcPr>
          <w:p w14:paraId="473C4C6C" w14:textId="77777777" w:rsidR="00ED4FDD" w:rsidRDefault="00ED4FDD">
            <w:pPr>
              <w:widowControl/>
              <w:tabs>
                <w:tab w:val="left" w:pos="540"/>
              </w:tabs>
              <w:autoSpaceDE w:val="0"/>
              <w:autoSpaceDN w:val="0"/>
              <w:adjustRightInd w:val="0"/>
              <w:rPr>
                <w:rFonts w:eastAsia="宋体"/>
                <w:color w:val="000000"/>
                <w:kern w:val="0"/>
                <w:szCs w:val="22"/>
                <w:lang w:eastAsia="zh-CN"/>
              </w:rPr>
            </w:pPr>
          </w:p>
        </w:tc>
        <w:tc>
          <w:tcPr>
            <w:tcW w:w="378" w:type="pct"/>
            <w:tcBorders>
              <w:left w:val="single" w:sz="4" w:space="0" w:color="auto"/>
            </w:tcBorders>
            <w:shd w:val="clear" w:color="auto" w:fill="auto"/>
          </w:tcPr>
          <w:p w14:paraId="6F4C9782" w14:textId="77777777" w:rsidR="00ED4FDD" w:rsidRDefault="00244932">
            <w:pPr>
              <w:widowControl/>
              <w:tabs>
                <w:tab w:val="left" w:pos="540"/>
              </w:tabs>
              <w:autoSpaceDE w:val="0"/>
              <w:autoSpaceDN w:val="0"/>
              <w:adjustRightInd w:val="0"/>
              <w:rPr>
                <w:rFonts w:eastAsia="宋体"/>
                <w:color w:val="000000"/>
                <w:kern w:val="0"/>
                <w:szCs w:val="22"/>
                <w:lang w:eastAsia="zh-CN"/>
              </w:rPr>
            </w:pPr>
            <w:r>
              <w:rPr>
                <w:rFonts w:eastAsia="宋体"/>
                <w:color w:val="000000"/>
                <w:kern w:val="0"/>
                <w:szCs w:val="22"/>
                <w:lang w:eastAsia="zh-CN"/>
              </w:rPr>
              <w:t>5)</w:t>
            </w:r>
          </w:p>
        </w:tc>
        <w:tc>
          <w:tcPr>
            <w:tcW w:w="4243" w:type="pct"/>
            <w:shd w:val="clear" w:color="auto" w:fill="auto"/>
          </w:tcPr>
          <w:p w14:paraId="685D52FB" w14:textId="77777777" w:rsidR="00ED4FDD" w:rsidRDefault="00244932">
            <w:pPr>
              <w:widowControl/>
              <w:autoSpaceDE w:val="0"/>
              <w:autoSpaceDN w:val="0"/>
              <w:adjustRightInd w:val="0"/>
              <w:rPr>
                <w:color w:val="000000"/>
                <w:kern w:val="0"/>
                <w:szCs w:val="22"/>
                <w:lang w:eastAsia="zh-HK"/>
              </w:rPr>
            </w:pPr>
            <w:r>
              <w:rPr>
                <w:color w:val="000000"/>
                <w:kern w:val="0"/>
                <w:szCs w:val="22"/>
                <w:lang w:eastAsia="zh-HK"/>
              </w:rPr>
              <w:t xml:space="preserve">Travel behavior and user perception of reliability </w:t>
            </w:r>
          </w:p>
        </w:tc>
      </w:tr>
      <w:tr w:rsidR="00ED4FDD" w14:paraId="38429E04" w14:textId="77777777">
        <w:trPr>
          <w:trHeight w:val="310"/>
        </w:trPr>
        <w:tc>
          <w:tcPr>
            <w:tcW w:w="379" w:type="pct"/>
            <w:tcBorders>
              <w:top w:val="single" w:sz="4" w:space="0" w:color="auto"/>
              <w:left w:val="single" w:sz="4" w:space="0" w:color="auto"/>
              <w:bottom w:val="single" w:sz="4" w:space="0" w:color="auto"/>
              <w:right w:val="single" w:sz="4" w:space="0" w:color="auto"/>
            </w:tcBorders>
          </w:tcPr>
          <w:p w14:paraId="015A7825" w14:textId="77777777" w:rsidR="00ED4FDD" w:rsidRDefault="00ED4FDD">
            <w:pPr>
              <w:widowControl/>
              <w:tabs>
                <w:tab w:val="left" w:pos="540"/>
              </w:tabs>
              <w:autoSpaceDE w:val="0"/>
              <w:autoSpaceDN w:val="0"/>
              <w:adjustRightInd w:val="0"/>
              <w:rPr>
                <w:rFonts w:eastAsia="宋体"/>
                <w:color w:val="000000"/>
                <w:kern w:val="0"/>
                <w:szCs w:val="22"/>
                <w:lang w:eastAsia="zh-CN"/>
              </w:rPr>
            </w:pPr>
          </w:p>
        </w:tc>
        <w:tc>
          <w:tcPr>
            <w:tcW w:w="378" w:type="pct"/>
            <w:tcBorders>
              <w:left w:val="single" w:sz="4" w:space="0" w:color="auto"/>
            </w:tcBorders>
            <w:shd w:val="clear" w:color="auto" w:fill="auto"/>
          </w:tcPr>
          <w:p w14:paraId="06BFDC51" w14:textId="77777777" w:rsidR="00ED4FDD" w:rsidRDefault="00244932">
            <w:pPr>
              <w:widowControl/>
              <w:tabs>
                <w:tab w:val="left" w:pos="540"/>
              </w:tabs>
              <w:autoSpaceDE w:val="0"/>
              <w:autoSpaceDN w:val="0"/>
              <w:adjustRightInd w:val="0"/>
              <w:rPr>
                <w:rFonts w:eastAsia="宋体"/>
                <w:color w:val="000000"/>
                <w:kern w:val="0"/>
                <w:szCs w:val="22"/>
                <w:lang w:eastAsia="zh-CN"/>
              </w:rPr>
            </w:pPr>
            <w:r>
              <w:rPr>
                <w:rFonts w:eastAsia="宋体"/>
                <w:color w:val="000000"/>
                <w:kern w:val="0"/>
                <w:szCs w:val="22"/>
                <w:lang w:eastAsia="zh-CN"/>
              </w:rPr>
              <w:t>6)</w:t>
            </w:r>
          </w:p>
        </w:tc>
        <w:tc>
          <w:tcPr>
            <w:tcW w:w="4243" w:type="pct"/>
            <w:shd w:val="clear" w:color="auto" w:fill="auto"/>
          </w:tcPr>
          <w:p w14:paraId="0973BDBC" w14:textId="77777777" w:rsidR="00ED4FDD" w:rsidRDefault="00244932">
            <w:pPr>
              <w:widowControl/>
              <w:autoSpaceDE w:val="0"/>
              <w:autoSpaceDN w:val="0"/>
              <w:adjustRightInd w:val="0"/>
              <w:rPr>
                <w:rFonts w:eastAsia="宋体"/>
                <w:color w:val="000000"/>
                <w:kern w:val="0"/>
                <w:szCs w:val="22"/>
                <w:lang w:eastAsia="zh-CN"/>
              </w:rPr>
            </w:pPr>
            <w:r>
              <w:rPr>
                <w:rFonts w:eastAsia="宋体"/>
                <w:color w:val="000000"/>
                <w:kern w:val="0"/>
                <w:szCs w:val="22"/>
                <w:lang w:eastAsia="zh-CN"/>
              </w:rPr>
              <w:t xml:space="preserve">Evacuation and disaster relief </w:t>
            </w:r>
          </w:p>
        </w:tc>
      </w:tr>
      <w:tr w:rsidR="00ED4FDD" w14:paraId="7F68EE82" w14:textId="77777777">
        <w:trPr>
          <w:trHeight w:val="310"/>
        </w:trPr>
        <w:tc>
          <w:tcPr>
            <w:tcW w:w="379" w:type="pct"/>
            <w:tcBorders>
              <w:top w:val="single" w:sz="4" w:space="0" w:color="auto"/>
              <w:left w:val="single" w:sz="4" w:space="0" w:color="auto"/>
              <w:bottom w:val="single" w:sz="4" w:space="0" w:color="auto"/>
              <w:right w:val="single" w:sz="4" w:space="0" w:color="auto"/>
            </w:tcBorders>
          </w:tcPr>
          <w:p w14:paraId="6EB4D0EF" w14:textId="77777777" w:rsidR="00ED4FDD" w:rsidRDefault="00ED4FDD">
            <w:pPr>
              <w:widowControl/>
              <w:tabs>
                <w:tab w:val="left" w:pos="540"/>
              </w:tabs>
              <w:autoSpaceDE w:val="0"/>
              <w:autoSpaceDN w:val="0"/>
              <w:adjustRightInd w:val="0"/>
              <w:rPr>
                <w:rFonts w:eastAsia="宋体"/>
                <w:color w:val="000000"/>
                <w:kern w:val="0"/>
                <w:szCs w:val="22"/>
                <w:lang w:eastAsia="zh-CN"/>
              </w:rPr>
            </w:pPr>
          </w:p>
        </w:tc>
        <w:tc>
          <w:tcPr>
            <w:tcW w:w="378" w:type="pct"/>
            <w:tcBorders>
              <w:left w:val="single" w:sz="4" w:space="0" w:color="auto"/>
            </w:tcBorders>
            <w:shd w:val="clear" w:color="auto" w:fill="auto"/>
          </w:tcPr>
          <w:p w14:paraId="29C0624D" w14:textId="77777777" w:rsidR="00ED4FDD" w:rsidRDefault="00244932">
            <w:pPr>
              <w:widowControl/>
              <w:tabs>
                <w:tab w:val="left" w:pos="540"/>
              </w:tabs>
              <w:autoSpaceDE w:val="0"/>
              <w:autoSpaceDN w:val="0"/>
              <w:adjustRightInd w:val="0"/>
              <w:rPr>
                <w:rFonts w:eastAsia="宋体"/>
                <w:color w:val="000000"/>
                <w:kern w:val="0"/>
                <w:szCs w:val="22"/>
                <w:lang w:eastAsia="zh-CN"/>
              </w:rPr>
            </w:pPr>
            <w:r>
              <w:rPr>
                <w:rFonts w:eastAsia="宋体"/>
                <w:color w:val="000000"/>
                <w:kern w:val="0"/>
                <w:szCs w:val="22"/>
                <w:lang w:eastAsia="zh-CN"/>
              </w:rPr>
              <w:t>7)</w:t>
            </w:r>
          </w:p>
        </w:tc>
        <w:tc>
          <w:tcPr>
            <w:tcW w:w="4243" w:type="pct"/>
            <w:shd w:val="clear" w:color="auto" w:fill="auto"/>
          </w:tcPr>
          <w:p w14:paraId="5487F904" w14:textId="77777777" w:rsidR="00ED4FDD" w:rsidRDefault="00244932">
            <w:pPr>
              <w:widowControl/>
              <w:autoSpaceDE w:val="0"/>
              <w:autoSpaceDN w:val="0"/>
              <w:adjustRightInd w:val="0"/>
              <w:rPr>
                <w:rFonts w:eastAsia="宋体"/>
                <w:color w:val="000000"/>
                <w:kern w:val="0"/>
                <w:szCs w:val="22"/>
                <w:lang w:eastAsia="zh-CN"/>
              </w:rPr>
            </w:pPr>
            <w:r>
              <w:rPr>
                <w:rFonts w:eastAsia="宋体"/>
                <w:color w:val="000000"/>
                <w:kern w:val="0"/>
                <w:szCs w:val="22"/>
                <w:lang w:eastAsia="zh-CN"/>
              </w:rPr>
              <w:t>Reliability of public transport</w:t>
            </w:r>
          </w:p>
        </w:tc>
      </w:tr>
      <w:tr w:rsidR="00ED4FDD" w14:paraId="25BF3E51" w14:textId="77777777">
        <w:trPr>
          <w:trHeight w:val="310"/>
        </w:trPr>
        <w:tc>
          <w:tcPr>
            <w:tcW w:w="379" w:type="pct"/>
            <w:tcBorders>
              <w:top w:val="single" w:sz="4" w:space="0" w:color="auto"/>
              <w:left w:val="single" w:sz="4" w:space="0" w:color="auto"/>
              <w:bottom w:val="single" w:sz="4" w:space="0" w:color="auto"/>
              <w:right w:val="single" w:sz="4" w:space="0" w:color="auto"/>
            </w:tcBorders>
          </w:tcPr>
          <w:p w14:paraId="7792EC2E" w14:textId="77777777" w:rsidR="00ED4FDD" w:rsidRDefault="00ED4FDD">
            <w:pPr>
              <w:widowControl/>
              <w:tabs>
                <w:tab w:val="left" w:pos="540"/>
              </w:tabs>
              <w:autoSpaceDE w:val="0"/>
              <w:autoSpaceDN w:val="0"/>
              <w:adjustRightInd w:val="0"/>
              <w:rPr>
                <w:rFonts w:eastAsia="宋体"/>
                <w:color w:val="000000"/>
                <w:kern w:val="0"/>
                <w:szCs w:val="22"/>
                <w:lang w:eastAsia="zh-CN"/>
              </w:rPr>
            </w:pPr>
          </w:p>
        </w:tc>
        <w:tc>
          <w:tcPr>
            <w:tcW w:w="378" w:type="pct"/>
            <w:tcBorders>
              <w:left w:val="single" w:sz="4" w:space="0" w:color="auto"/>
            </w:tcBorders>
            <w:shd w:val="clear" w:color="auto" w:fill="auto"/>
          </w:tcPr>
          <w:p w14:paraId="5A7BA3C2" w14:textId="77777777" w:rsidR="00ED4FDD" w:rsidRDefault="00244932">
            <w:pPr>
              <w:widowControl/>
              <w:tabs>
                <w:tab w:val="left" w:pos="540"/>
              </w:tabs>
              <w:autoSpaceDE w:val="0"/>
              <w:autoSpaceDN w:val="0"/>
              <w:adjustRightInd w:val="0"/>
              <w:rPr>
                <w:rFonts w:eastAsia="宋体"/>
                <w:color w:val="000000"/>
                <w:kern w:val="0"/>
                <w:szCs w:val="22"/>
                <w:lang w:eastAsia="zh-CN"/>
              </w:rPr>
            </w:pPr>
            <w:r>
              <w:rPr>
                <w:rFonts w:eastAsia="宋体"/>
                <w:color w:val="000000"/>
                <w:kern w:val="0"/>
                <w:szCs w:val="22"/>
                <w:lang w:eastAsia="zh-CN"/>
              </w:rPr>
              <w:t>8)</w:t>
            </w:r>
          </w:p>
        </w:tc>
        <w:tc>
          <w:tcPr>
            <w:tcW w:w="4243" w:type="pct"/>
            <w:shd w:val="clear" w:color="auto" w:fill="auto"/>
          </w:tcPr>
          <w:p w14:paraId="54463DD7" w14:textId="77777777" w:rsidR="00ED4FDD" w:rsidRDefault="00244932">
            <w:pPr>
              <w:widowControl/>
              <w:autoSpaceDE w:val="0"/>
              <w:autoSpaceDN w:val="0"/>
              <w:adjustRightInd w:val="0"/>
              <w:rPr>
                <w:color w:val="000000"/>
                <w:kern w:val="0"/>
                <w:szCs w:val="22"/>
                <w:lang w:eastAsia="zh-HK"/>
              </w:rPr>
            </w:pPr>
            <w:r>
              <w:rPr>
                <w:color w:val="000000"/>
                <w:kern w:val="0"/>
                <w:szCs w:val="22"/>
                <w:lang w:eastAsia="zh-HK"/>
              </w:rPr>
              <w:t>Public policy for reliability and resilience</w:t>
            </w:r>
          </w:p>
        </w:tc>
      </w:tr>
      <w:tr w:rsidR="00ED4FDD" w14:paraId="13B0A7E0" w14:textId="77777777">
        <w:trPr>
          <w:trHeight w:val="310"/>
        </w:trPr>
        <w:tc>
          <w:tcPr>
            <w:tcW w:w="379" w:type="pct"/>
            <w:tcBorders>
              <w:top w:val="single" w:sz="4" w:space="0" w:color="auto"/>
              <w:left w:val="single" w:sz="4" w:space="0" w:color="auto"/>
              <w:bottom w:val="single" w:sz="4" w:space="0" w:color="auto"/>
              <w:right w:val="single" w:sz="4" w:space="0" w:color="auto"/>
            </w:tcBorders>
          </w:tcPr>
          <w:p w14:paraId="34C681C4" w14:textId="77777777" w:rsidR="00ED4FDD" w:rsidRDefault="00ED4FDD">
            <w:pPr>
              <w:widowControl/>
              <w:tabs>
                <w:tab w:val="left" w:pos="540"/>
              </w:tabs>
              <w:autoSpaceDE w:val="0"/>
              <w:autoSpaceDN w:val="0"/>
              <w:adjustRightInd w:val="0"/>
              <w:rPr>
                <w:rFonts w:eastAsia="宋体"/>
                <w:color w:val="000000"/>
                <w:kern w:val="0"/>
                <w:szCs w:val="22"/>
                <w:lang w:eastAsia="zh-CN"/>
              </w:rPr>
            </w:pPr>
          </w:p>
        </w:tc>
        <w:tc>
          <w:tcPr>
            <w:tcW w:w="378" w:type="pct"/>
            <w:tcBorders>
              <w:left w:val="single" w:sz="4" w:space="0" w:color="auto"/>
            </w:tcBorders>
            <w:shd w:val="clear" w:color="auto" w:fill="auto"/>
          </w:tcPr>
          <w:p w14:paraId="3E6D1BF6" w14:textId="77777777" w:rsidR="00ED4FDD" w:rsidRDefault="00244932">
            <w:pPr>
              <w:widowControl/>
              <w:tabs>
                <w:tab w:val="left" w:pos="540"/>
              </w:tabs>
              <w:autoSpaceDE w:val="0"/>
              <w:autoSpaceDN w:val="0"/>
              <w:adjustRightInd w:val="0"/>
              <w:rPr>
                <w:rFonts w:eastAsia="宋体"/>
                <w:color w:val="000000"/>
                <w:kern w:val="0"/>
                <w:szCs w:val="22"/>
                <w:lang w:eastAsia="zh-CN"/>
              </w:rPr>
            </w:pPr>
            <w:r>
              <w:rPr>
                <w:rFonts w:eastAsia="宋体"/>
                <w:color w:val="000000"/>
                <w:kern w:val="0"/>
                <w:szCs w:val="22"/>
                <w:lang w:eastAsia="zh-CN"/>
              </w:rPr>
              <w:t>9)</w:t>
            </w:r>
          </w:p>
        </w:tc>
        <w:tc>
          <w:tcPr>
            <w:tcW w:w="4243" w:type="pct"/>
            <w:shd w:val="clear" w:color="auto" w:fill="auto"/>
          </w:tcPr>
          <w:p w14:paraId="7AD68B73" w14:textId="77777777" w:rsidR="00ED4FDD" w:rsidRPr="006F356E" w:rsidRDefault="00244932">
            <w:pPr>
              <w:widowControl/>
              <w:autoSpaceDE w:val="0"/>
              <w:autoSpaceDN w:val="0"/>
              <w:adjustRightInd w:val="0"/>
              <w:rPr>
                <w:color w:val="000000"/>
                <w:kern w:val="0"/>
                <w:szCs w:val="22"/>
                <w:lang w:eastAsia="zh-HK"/>
              </w:rPr>
            </w:pPr>
            <w:r>
              <w:rPr>
                <w:color w:val="000000"/>
                <w:kern w:val="0"/>
                <w:szCs w:val="22"/>
                <w:lang w:eastAsia="zh-HK"/>
              </w:rPr>
              <w:t>The valuation and economics of reliability and risk</w:t>
            </w:r>
          </w:p>
        </w:tc>
      </w:tr>
      <w:tr w:rsidR="00ED4FDD" w14:paraId="19872B44" w14:textId="77777777">
        <w:trPr>
          <w:trHeight w:val="310"/>
        </w:trPr>
        <w:tc>
          <w:tcPr>
            <w:tcW w:w="379" w:type="pct"/>
            <w:tcBorders>
              <w:top w:val="single" w:sz="4" w:space="0" w:color="auto"/>
              <w:left w:val="single" w:sz="4" w:space="0" w:color="auto"/>
              <w:bottom w:val="single" w:sz="4" w:space="0" w:color="auto"/>
              <w:right w:val="single" w:sz="4" w:space="0" w:color="auto"/>
            </w:tcBorders>
          </w:tcPr>
          <w:p w14:paraId="7B2501D5" w14:textId="77777777" w:rsidR="00ED4FDD" w:rsidRDefault="00ED4FDD">
            <w:pPr>
              <w:widowControl/>
              <w:tabs>
                <w:tab w:val="left" w:pos="540"/>
              </w:tabs>
              <w:autoSpaceDE w:val="0"/>
              <w:autoSpaceDN w:val="0"/>
              <w:adjustRightInd w:val="0"/>
              <w:rPr>
                <w:rFonts w:eastAsia="宋体"/>
                <w:color w:val="000000"/>
                <w:kern w:val="0"/>
                <w:szCs w:val="22"/>
                <w:lang w:eastAsia="zh-CN"/>
              </w:rPr>
            </w:pPr>
          </w:p>
        </w:tc>
        <w:tc>
          <w:tcPr>
            <w:tcW w:w="378" w:type="pct"/>
            <w:tcBorders>
              <w:left w:val="single" w:sz="4" w:space="0" w:color="auto"/>
            </w:tcBorders>
            <w:shd w:val="clear" w:color="auto" w:fill="auto"/>
          </w:tcPr>
          <w:p w14:paraId="55C430D4" w14:textId="77777777" w:rsidR="00ED4FDD" w:rsidRDefault="00244932">
            <w:pPr>
              <w:widowControl/>
              <w:tabs>
                <w:tab w:val="left" w:pos="540"/>
              </w:tabs>
              <w:autoSpaceDE w:val="0"/>
              <w:autoSpaceDN w:val="0"/>
              <w:adjustRightInd w:val="0"/>
              <w:rPr>
                <w:rFonts w:eastAsia="宋体"/>
                <w:color w:val="000000"/>
                <w:kern w:val="0"/>
                <w:szCs w:val="22"/>
                <w:lang w:eastAsia="zh-CN"/>
              </w:rPr>
            </w:pPr>
            <w:r>
              <w:rPr>
                <w:rFonts w:eastAsia="宋体"/>
                <w:color w:val="000000"/>
                <w:kern w:val="0"/>
                <w:szCs w:val="22"/>
                <w:lang w:eastAsia="zh-CN"/>
              </w:rPr>
              <w:t>10)</w:t>
            </w:r>
          </w:p>
        </w:tc>
        <w:tc>
          <w:tcPr>
            <w:tcW w:w="4243" w:type="pct"/>
            <w:shd w:val="clear" w:color="auto" w:fill="auto"/>
          </w:tcPr>
          <w:p w14:paraId="629216F2" w14:textId="77777777" w:rsidR="00ED4FDD" w:rsidRPr="006F356E" w:rsidRDefault="00244932">
            <w:pPr>
              <w:widowControl/>
              <w:autoSpaceDE w:val="0"/>
              <w:autoSpaceDN w:val="0"/>
              <w:adjustRightInd w:val="0"/>
              <w:rPr>
                <w:color w:val="000000"/>
                <w:kern w:val="0"/>
                <w:szCs w:val="22"/>
                <w:lang w:eastAsia="zh-HK"/>
              </w:rPr>
            </w:pPr>
            <w:r>
              <w:rPr>
                <w:color w:val="000000"/>
                <w:kern w:val="0"/>
                <w:szCs w:val="22"/>
                <w:lang w:eastAsia="zh-HK"/>
              </w:rPr>
              <w:t>Network interdependencies and cyber security</w:t>
            </w:r>
          </w:p>
        </w:tc>
      </w:tr>
      <w:tr w:rsidR="00ED4FDD" w14:paraId="207AC3A6" w14:textId="77777777">
        <w:trPr>
          <w:trHeight w:val="310"/>
        </w:trPr>
        <w:tc>
          <w:tcPr>
            <w:tcW w:w="379" w:type="pct"/>
            <w:tcBorders>
              <w:top w:val="single" w:sz="4" w:space="0" w:color="auto"/>
              <w:left w:val="single" w:sz="4" w:space="0" w:color="auto"/>
              <w:bottom w:val="single" w:sz="4" w:space="0" w:color="auto"/>
              <w:right w:val="single" w:sz="4" w:space="0" w:color="auto"/>
            </w:tcBorders>
          </w:tcPr>
          <w:p w14:paraId="71939203" w14:textId="77777777" w:rsidR="00ED4FDD" w:rsidRDefault="00ED4FDD">
            <w:pPr>
              <w:widowControl/>
              <w:tabs>
                <w:tab w:val="left" w:pos="540"/>
              </w:tabs>
              <w:autoSpaceDE w:val="0"/>
              <w:autoSpaceDN w:val="0"/>
              <w:adjustRightInd w:val="0"/>
              <w:rPr>
                <w:rFonts w:eastAsia="宋体"/>
                <w:color w:val="000000"/>
                <w:kern w:val="0"/>
                <w:szCs w:val="22"/>
                <w:lang w:eastAsia="zh-CN"/>
              </w:rPr>
            </w:pPr>
          </w:p>
        </w:tc>
        <w:tc>
          <w:tcPr>
            <w:tcW w:w="378" w:type="pct"/>
            <w:tcBorders>
              <w:left w:val="single" w:sz="4" w:space="0" w:color="auto"/>
            </w:tcBorders>
            <w:shd w:val="clear" w:color="auto" w:fill="auto"/>
          </w:tcPr>
          <w:p w14:paraId="455573C7" w14:textId="77777777" w:rsidR="00ED4FDD" w:rsidRDefault="00244932">
            <w:pPr>
              <w:widowControl/>
              <w:tabs>
                <w:tab w:val="left" w:pos="540"/>
              </w:tabs>
              <w:autoSpaceDE w:val="0"/>
              <w:autoSpaceDN w:val="0"/>
              <w:adjustRightInd w:val="0"/>
              <w:rPr>
                <w:rFonts w:eastAsia="宋体"/>
                <w:color w:val="000000"/>
                <w:kern w:val="0"/>
                <w:szCs w:val="22"/>
                <w:lang w:eastAsia="zh-CN"/>
              </w:rPr>
            </w:pPr>
            <w:r>
              <w:rPr>
                <w:rFonts w:eastAsia="宋体"/>
                <w:color w:val="000000"/>
                <w:kern w:val="0"/>
                <w:szCs w:val="22"/>
                <w:lang w:eastAsia="zh-CN"/>
              </w:rPr>
              <w:t>11)</w:t>
            </w:r>
          </w:p>
        </w:tc>
        <w:tc>
          <w:tcPr>
            <w:tcW w:w="4243" w:type="pct"/>
            <w:shd w:val="clear" w:color="auto" w:fill="auto"/>
          </w:tcPr>
          <w:p w14:paraId="7A476857" w14:textId="77777777" w:rsidR="00ED4FDD" w:rsidRDefault="00244932">
            <w:pPr>
              <w:widowControl/>
              <w:autoSpaceDE w:val="0"/>
              <w:autoSpaceDN w:val="0"/>
              <w:adjustRightInd w:val="0"/>
              <w:rPr>
                <w:color w:val="000000"/>
                <w:kern w:val="0"/>
                <w:szCs w:val="22"/>
                <w:lang w:val="zh-CN" w:eastAsia="zh-HK"/>
              </w:rPr>
            </w:pPr>
            <w:r>
              <w:rPr>
                <w:color w:val="000000"/>
                <w:kern w:val="0"/>
                <w:szCs w:val="22"/>
                <w:lang w:val="zh-CN" w:eastAsia="zh-HK"/>
              </w:rPr>
              <w:t>Traffic management</w:t>
            </w:r>
          </w:p>
        </w:tc>
      </w:tr>
      <w:tr w:rsidR="00ED4FDD" w14:paraId="3A3D815C" w14:textId="77777777">
        <w:trPr>
          <w:trHeight w:val="310"/>
        </w:trPr>
        <w:tc>
          <w:tcPr>
            <w:tcW w:w="379" w:type="pct"/>
            <w:tcBorders>
              <w:top w:val="single" w:sz="4" w:space="0" w:color="auto"/>
              <w:left w:val="single" w:sz="4" w:space="0" w:color="auto"/>
              <w:bottom w:val="single" w:sz="4" w:space="0" w:color="auto"/>
              <w:right w:val="single" w:sz="4" w:space="0" w:color="auto"/>
            </w:tcBorders>
          </w:tcPr>
          <w:p w14:paraId="20B07C77" w14:textId="77777777" w:rsidR="00ED4FDD" w:rsidRDefault="00ED4FDD">
            <w:pPr>
              <w:widowControl/>
              <w:tabs>
                <w:tab w:val="left" w:pos="540"/>
              </w:tabs>
              <w:autoSpaceDE w:val="0"/>
              <w:autoSpaceDN w:val="0"/>
              <w:adjustRightInd w:val="0"/>
              <w:rPr>
                <w:rFonts w:eastAsia="宋体"/>
                <w:color w:val="000000"/>
                <w:kern w:val="0"/>
                <w:szCs w:val="22"/>
                <w:lang w:eastAsia="zh-CN"/>
              </w:rPr>
            </w:pPr>
          </w:p>
        </w:tc>
        <w:tc>
          <w:tcPr>
            <w:tcW w:w="378" w:type="pct"/>
            <w:tcBorders>
              <w:left w:val="single" w:sz="4" w:space="0" w:color="auto"/>
            </w:tcBorders>
            <w:shd w:val="clear" w:color="auto" w:fill="auto"/>
          </w:tcPr>
          <w:p w14:paraId="2DA3ADCF" w14:textId="77777777" w:rsidR="00ED4FDD" w:rsidRDefault="00244932">
            <w:pPr>
              <w:widowControl/>
              <w:tabs>
                <w:tab w:val="left" w:pos="540"/>
              </w:tabs>
              <w:autoSpaceDE w:val="0"/>
              <w:autoSpaceDN w:val="0"/>
              <w:adjustRightInd w:val="0"/>
              <w:rPr>
                <w:rFonts w:eastAsia="宋体"/>
                <w:color w:val="000000"/>
                <w:kern w:val="0"/>
                <w:szCs w:val="22"/>
                <w:lang w:eastAsia="zh-CN"/>
              </w:rPr>
            </w:pPr>
            <w:r>
              <w:rPr>
                <w:rFonts w:eastAsia="宋体"/>
                <w:color w:val="000000"/>
                <w:kern w:val="0"/>
                <w:szCs w:val="22"/>
                <w:lang w:eastAsia="zh-CN"/>
              </w:rPr>
              <w:t>12)</w:t>
            </w:r>
          </w:p>
        </w:tc>
        <w:tc>
          <w:tcPr>
            <w:tcW w:w="4243" w:type="pct"/>
            <w:shd w:val="clear" w:color="auto" w:fill="auto"/>
          </w:tcPr>
          <w:p w14:paraId="7B4FAA19" w14:textId="77777777" w:rsidR="00ED4FDD" w:rsidRDefault="00244932">
            <w:pPr>
              <w:widowControl/>
              <w:autoSpaceDE w:val="0"/>
              <w:autoSpaceDN w:val="0"/>
              <w:adjustRightInd w:val="0"/>
              <w:rPr>
                <w:color w:val="000000"/>
                <w:kern w:val="0"/>
                <w:szCs w:val="22"/>
                <w:lang w:eastAsia="zh-HK"/>
              </w:rPr>
            </w:pPr>
            <w:r>
              <w:rPr>
                <w:color w:val="000000"/>
                <w:kern w:val="0"/>
                <w:szCs w:val="22"/>
                <w:lang w:eastAsia="zh-HK"/>
              </w:rPr>
              <w:t>Others (Please specify)</w:t>
            </w:r>
          </w:p>
        </w:tc>
      </w:tr>
    </w:tbl>
    <w:p w14:paraId="64987F0F" w14:textId="77777777" w:rsidR="00ED4FDD" w:rsidRDefault="00ED4FDD">
      <w:pPr>
        <w:pStyle w:val="BodyText"/>
        <w:rPr>
          <w:szCs w:val="22"/>
        </w:rPr>
      </w:pPr>
    </w:p>
    <w:p w14:paraId="494F5E15" w14:textId="77777777" w:rsidR="00ED4FDD" w:rsidRDefault="00244932">
      <w:pPr>
        <w:pStyle w:val="BodyText"/>
        <w:rPr>
          <w:szCs w:val="22"/>
          <w:lang w:val="en-GB"/>
        </w:rPr>
      </w:pPr>
      <w:r>
        <w:rPr>
          <w:szCs w:val="22"/>
          <w:lang w:val="en-GB"/>
        </w:rPr>
        <w:t>Preferred mode of presentation: (Please put an “X” as appropriate)</w:t>
      </w:r>
    </w:p>
    <w:tbl>
      <w:tblPr>
        <w:tblW w:w="4942" w:type="pct"/>
        <w:tblInd w:w="108" w:type="dxa"/>
        <w:tblLook w:val="04A0" w:firstRow="1" w:lastRow="0" w:firstColumn="1" w:lastColumn="0" w:noHBand="0" w:noVBand="1"/>
      </w:tblPr>
      <w:tblGrid>
        <w:gridCol w:w="471"/>
        <w:gridCol w:w="4129"/>
        <w:gridCol w:w="461"/>
        <w:gridCol w:w="3900"/>
      </w:tblGrid>
      <w:tr w:rsidR="00ED4FDD" w14:paraId="3C70FC51" w14:textId="77777777">
        <w:tc>
          <w:tcPr>
            <w:tcW w:w="263" w:type="pct"/>
            <w:tcBorders>
              <w:top w:val="single" w:sz="4" w:space="0" w:color="auto"/>
              <w:left w:val="single" w:sz="4" w:space="0" w:color="auto"/>
              <w:bottom w:val="single" w:sz="4" w:space="0" w:color="auto"/>
              <w:right w:val="single" w:sz="4" w:space="0" w:color="auto"/>
            </w:tcBorders>
          </w:tcPr>
          <w:p w14:paraId="04D91A3C" w14:textId="77777777" w:rsidR="00ED4FDD" w:rsidRDefault="00ED4FDD">
            <w:pPr>
              <w:widowControl/>
              <w:tabs>
                <w:tab w:val="left" w:pos="540"/>
              </w:tabs>
              <w:autoSpaceDE w:val="0"/>
              <w:autoSpaceDN w:val="0"/>
              <w:adjustRightInd w:val="0"/>
              <w:rPr>
                <w:rFonts w:eastAsia="宋体"/>
                <w:color w:val="000000"/>
                <w:kern w:val="0"/>
                <w:szCs w:val="22"/>
                <w:lang w:val="en-GB" w:eastAsia="zh-CN"/>
              </w:rPr>
            </w:pPr>
          </w:p>
        </w:tc>
        <w:tc>
          <w:tcPr>
            <w:tcW w:w="2304" w:type="pct"/>
            <w:tcBorders>
              <w:top w:val="nil"/>
              <w:left w:val="single" w:sz="4" w:space="0" w:color="auto"/>
              <w:bottom w:val="nil"/>
              <w:right w:val="nil"/>
            </w:tcBorders>
          </w:tcPr>
          <w:p w14:paraId="17D011AB" w14:textId="77777777" w:rsidR="00ED4FDD" w:rsidRDefault="00244932">
            <w:pPr>
              <w:rPr>
                <w:szCs w:val="22"/>
                <w:lang w:val="en-GB"/>
              </w:rPr>
            </w:pPr>
            <w:r>
              <w:rPr>
                <w:szCs w:val="22"/>
                <w:lang w:val="en-GB"/>
              </w:rPr>
              <w:t>Zoom only</w:t>
            </w:r>
          </w:p>
        </w:tc>
        <w:tc>
          <w:tcPr>
            <w:tcW w:w="257" w:type="pct"/>
            <w:tcBorders>
              <w:top w:val="single" w:sz="4" w:space="0" w:color="auto"/>
              <w:left w:val="single" w:sz="4" w:space="0" w:color="auto"/>
              <w:bottom w:val="single" w:sz="4" w:space="0" w:color="auto"/>
              <w:right w:val="nil"/>
            </w:tcBorders>
          </w:tcPr>
          <w:p w14:paraId="2442847F" w14:textId="77777777" w:rsidR="00ED4FDD" w:rsidRDefault="00ED4FDD">
            <w:pPr>
              <w:rPr>
                <w:szCs w:val="22"/>
                <w:lang w:val="en-GB"/>
              </w:rPr>
            </w:pPr>
          </w:p>
        </w:tc>
        <w:tc>
          <w:tcPr>
            <w:tcW w:w="2176" w:type="pct"/>
            <w:tcBorders>
              <w:top w:val="nil"/>
              <w:left w:val="single" w:sz="4" w:space="0" w:color="auto"/>
              <w:bottom w:val="nil"/>
              <w:right w:val="nil"/>
            </w:tcBorders>
          </w:tcPr>
          <w:p w14:paraId="26E1B888" w14:textId="77777777" w:rsidR="00ED4FDD" w:rsidRDefault="00244932">
            <w:pPr>
              <w:rPr>
                <w:szCs w:val="22"/>
                <w:lang w:val="en-GB"/>
              </w:rPr>
            </w:pPr>
            <w:r>
              <w:rPr>
                <w:szCs w:val="22"/>
                <w:lang w:val="en-GB"/>
              </w:rPr>
              <w:t>At the conference venue only</w:t>
            </w:r>
          </w:p>
        </w:tc>
      </w:tr>
      <w:tr w:rsidR="00ED4FDD" w14:paraId="65C310F5" w14:textId="77777777">
        <w:tc>
          <w:tcPr>
            <w:tcW w:w="263" w:type="pct"/>
            <w:tcBorders>
              <w:top w:val="single" w:sz="4" w:space="0" w:color="auto"/>
              <w:left w:val="single" w:sz="4" w:space="0" w:color="auto"/>
              <w:bottom w:val="single" w:sz="4" w:space="0" w:color="auto"/>
              <w:right w:val="single" w:sz="4" w:space="0" w:color="auto"/>
            </w:tcBorders>
          </w:tcPr>
          <w:p w14:paraId="558C9122" w14:textId="77777777" w:rsidR="00ED4FDD" w:rsidRDefault="00ED4FDD">
            <w:pPr>
              <w:widowControl/>
              <w:tabs>
                <w:tab w:val="left" w:pos="540"/>
              </w:tabs>
              <w:autoSpaceDE w:val="0"/>
              <w:autoSpaceDN w:val="0"/>
              <w:adjustRightInd w:val="0"/>
              <w:rPr>
                <w:rFonts w:eastAsia="宋体"/>
                <w:color w:val="000000"/>
                <w:kern w:val="0"/>
                <w:szCs w:val="22"/>
                <w:lang w:val="en-GB" w:eastAsia="zh-CN"/>
              </w:rPr>
            </w:pPr>
          </w:p>
        </w:tc>
        <w:tc>
          <w:tcPr>
            <w:tcW w:w="2304" w:type="pct"/>
            <w:tcBorders>
              <w:top w:val="nil"/>
              <w:left w:val="single" w:sz="4" w:space="0" w:color="auto"/>
              <w:bottom w:val="nil"/>
              <w:right w:val="nil"/>
            </w:tcBorders>
          </w:tcPr>
          <w:p w14:paraId="0CA899CD" w14:textId="77777777" w:rsidR="00ED4FDD" w:rsidRDefault="00244932">
            <w:pPr>
              <w:rPr>
                <w:szCs w:val="22"/>
                <w:lang w:val="en-GB"/>
              </w:rPr>
            </w:pPr>
            <w:r>
              <w:rPr>
                <w:szCs w:val="22"/>
                <w:lang w:val="en-GB"/>
              </w:rPr>
              <w:t>No preference</w:t>
            </w:r>
          </w:p>
        </w:tc>
        <w:tc>
          <w:tcPr>
            <w:tcW w:w="257" w:type="pct"/>
            <w:tcBorders>
              <w:top w:val="single" w:sz="4" w:space="0" w:color="auto"/>
              <w:left w:val="nil"/>
              <w:bottom w:val="nil"/>
              <w:right w:val="nil"/>
            </w:tcBorders>
          </w:tcPr>
          <w:p w14:paraId="3B20F5C9" w14:textId="77777777" w:rsidR="00ED4FDD" w:rsidRDefault="00ED4FDD">
            <w:pPr>
              <w:rPr>
                <w:szCs w:val="22"/>
                <w:lang w:val="en-GB"/>
              </w:rPr>
            </w:pPr>
          </w:p>
        </w:tc>
        <w:tc>
          <w:tcPr>
            <w:tcW w:w="2176" w:type="pct"/>
          </w:tcPr>
          <w:p w14:paraId="7A81EF37" w14:textId="77777777" w:rsidR="00ED4FDD" w:rsidRDefault="00ED4FDD">
            <w:pPr>
              <w:rPr>
                <w:szCs w:val="22"/>
                <w:lang w:val="en-GB"/>
              </w:rPr>
            </w:pPr>
          </w:p>
        </w:tc>
      </w:tr>
    </w:tbl>
    <w:p w14:paraId="076E6A23" w14:textId="77777777" w:rsidR="00ED4FDD" w:rsidRDefault="00ED4FDD">
      <w:pPr>
        <w:pStyle w:val="BodyText"/>
        <w:rPr>
          <w:lang w:val="en-GB"/>
        </w:rPr>
      </w:pPr>
    </w:p>
    <w:p w14:paraId="31EA801B" w14:textId="77777777" w:rsidR="00ED4FDD" w:rsidRDefault="00244932">
      <w:pPr>
        <w:pStyle w:val="BodyText"/>
        <w:rPr>
          <w:lang w:val="en-GB"/>
        </w:rPr>
      </w:pPr>
      <w:r>
        <w:rPr>
          <w:lang w:val="en-GB"/>
        </w:rPr>
        <w:t>Name of presenter/key speaker:</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ED4FDD" w14:paraId="41FCB8F6" w14:textId="77777777">
        <w:tc>
          <w:tcPr>
            <w:tcW w:w="9180" w:type="dxa"/>
            <w:tcBorders>
              <w:top w:val="single" w:sz="4" w:space="0" w:color="000000"/>
              <w:left w:val="single" w:sz="4" w:space="0" w:color="000000"/>
              <w:bottom w:val="single" w:sz="4" w:space="0" w:color="000000"/>
              <w:right w:val="single" w:sz="4" w:space="0" w:color="000000"/>
            </w:tcBorders>
          </w:tcPr>
          <w:p w14:paraId="0C4158EA" w14:textId="77777777" w:rsidR="00ED4FDD" w:rsidRDefault="00ED4FDD">
            <w:pPr>
              <w:pStyle w:val="BodyText"/>
              <w:rPr>
                <w:lang w:val="en-GB"/>
              </w:rPr>
            </w:pPr>
          </w:p>
        </w:tc>
      </w:tr>
    </w:tbl>
    <w:p w14:paraId="175098CD" w14:textId="77777777" w:rsidR="00ED4FDD" w:rsidRDefault="00ED4FDD">
      <w:pPr>
        <w:pStyle w:val="BodyText"/>
        <w:rPr>
          <w:lang w:val="en-GB"/>
        </w:rPr>
      </w:pPr>
    </w:p>
    <w:p w14:paraId="1D8503A9" w14:textId="25E25F73" w:rsidR="00A551FC" w:rsidRPr="006F356E" w:rsidRDefault="00A551FC" w:rsidP="00A551FC">
      <w:pPr>
        <w:pStyle w:val="BodyText"/>
        <w:rPr>
          <w:szCs w:val="22"/>
          <w:lang w:val="en-GB"/>
        </w:rPr>
      </w:pPr>
      <w:r w:rsidRPr="006F356E">
        <w:rPr>
          <w:szCs w:val="22"/>
          <w:lang w:val="en-GB"/>
        </w:rPr>
        <w:t>Publish</w:t>
      </w:r>
      <w:r w:rsidR="006D635E" w:rsidRPr="006F356E">
        <w:rPr>
          <w:szCs w:val="22"/>
          <w:lang w:val="en-GB"/>
        </w:rPr>
        <w:t>ing the extended abstract</w:t>
      </w:r>
      <w:r w:rsidRPr="006F356E">
        <w:rPr>
          <w:szCs w:val="22"/>
          <w:lang w:val="en-GB"/>
        </w:rPr>
        <w:t xml:space="preserve"> on the INSTR</w:t>
      </w:r>
      <w:r w:rsidR="00DC47BA" w:rsidRPr="006F356E">
        <w:rPr>
          <w:szCs w:val="22"/>
          <w:lang w:val="en-GB"/>
        </w:rPr>
        <w:t>2023</w:t>
      </w:r>
      <w:r w:rsidRPr="006F356E">
        <w:rPr>
          <w:szCs w:val="22"/>
          <w:lang w:val="en-GB"/>
        </w:rPr>
        <w:t xml:space="preserve"> website</w:t>
      </w:r>
      <w:r w:rsidR="002467B6">
        <w:rPr>
          <w:szCs w:val="22"/>
          <w:lang w:val="en-GB"/>
        </w:rPr>
        <w:t xml:space="preserve">: </w:t>
      </w:r>
      <w:r w:rsidR="002467B6">
        <w:rPr>
          <w:szCs w:val="22"/>
          <w:lang w:val="en-GB"/>
        </w:rPr>
        <w:t>(Please put an “X” as appropriate)</w:t>
      </w:r>
    </w:p>
    <w:tbl>
      <w:tblPr>
        <w:tblW w:w="4942" w:type="pct"/>
        <w:tblInd w:w="108" w:type="dxa"/>
        <w:tblLook w:val="04A0" w:firstRow="1" w:lastRow="0" w:firstColumn="1" w:lastColumn="0" w:noHBand="0" w:noVBand="1"/>
      </w:tblPr>
      <w:tblGrid>
        <w:gridCol w:w="471"/>
        <w:gridCol w:w="4129"/>
        <w:gridCol w:w="461"/>
        <w:gridCol w:w="3900"/>
      </w:tblGrid>
      <w:tr w:rsidR="00A551FC" w14:paraId="3A6BFE50" w14:textId="77777777" w:rsidTr="00232901">
        <w:tc>
          <w:tcPr>
            <w:tcW w:w="263" w:type="pct"/>
            <w:tcBorders>
              <w:top w:val="single" w:sz="4" w:space="0" w:color="auto"/>
              <w:left w:val="single" w:sz="4" w:space="0" w:color="auto"/>
              <w:bottom w:val="single" w:sz="4" w:space="0" w:color="auto"/>
              <w:right w:val="single" w:sz="4" w:space="0" w:color="auto"/>
            </w:tcBorders>
          </w:tcPr>
          <w:p w14:paraId="12EA3626" w14:textId="77777777" w:rsidR="00A551FC" w:rsidRPr="006F356E" w:rsidRDefault="00A551FC" w:rsidP="00232901">
            <w:pPr>
              <w:widowControl/>
              <w:tabs>
                <w:tab w:val="left" w:pos="540"/>
              </w:tabs>
              <w:autoSpaceDE w:val="0"/>
              <w:autoSpaceDN w:val="0"/>
              <w:adjustRightInd w:val="0"/>
              <w:rPr>
                <w:rFonts w:eastAsia="宋体"/>
                <w:color w:val="000000"/>
                <w:kern w:val="0"/>
                <w:szCs w:val="22"/>
                <w:lang w:val="en-GB" w:eastAsia="zh-CN"/>
              </w:rPr>
            </w:pPr>
          </w:p>
        </w:tc>
        <w:tc>
          <w:tcPr>
            <w:tcW w:w="2304" w:type="pct"/>
            <w:tcBorders>
              <w:top w:val="nil"/>
              <w:left w:val="single" w:sz="4" w:space="0" w:color="auto"/>
              <w:bottom w:val="nil"/>
              <w:right w:val="nil"/>
            </w:tcBorders>
          </w:tcPr>
          <w:p w14:paraId="3E2C1BC8" w14:textId="1B68DE4B" w:rsidR="00A551FC" w:rsidRPr="006F356E" w:rsidRDefault="00A551FC" w:rsidP="00232901">
            <w:pPr>
              <w:rPr>
                <w:szCs w:val="22"/>
                <w:lang w:val="en-GB"/>
              </w:rPr>
            </w:pPr>
            <w:r w:rsidRPr="006F356E">
              <w:rPr>
                <w:szCs w:val="22"/>
                <w:lang w:val="en-GB"/>
              </w:rPr>
              <w:t>Yes</w:t>
            </w:r>
          </w:p>
        </w:tc>
        <w:tc>
          <w:tcPr>
            <w:tcW w:w="257" w:type="pct"/>
            <w:tcBorders>
              <w:top w:val="single" w:sz="4" w:space="0" w:color="auto"/>
              <w:left w:val="single" w:sz="4" w:space="0" w:color="auto"/>
              <w:bottom w:val="single" w:sz="4" w:space="0" w:color="auto"/>
              <w:right w:val="nil"/>
            </w:tcBorders>
          </w:tcPr>
          <w:p w14:paraId="3D32A88A" w14:textId="77777777" w:rsidR="00A551FC" w:rsidRPr="006F356E" w:rsidRDefault="00A551FC" w:rsidP="00232901">
            <w:pPr>
              <w:rPr>
                <w:szCs w:val="22"/>
                <w:lang w:val="en-GB"/>
              </w:rPr>
            </w:pPr>
          </w:p>
        </w:tc>
        <w:tc>
          <w:tcPr>
            <w:tcW w:w="2176" w:type="pct"/>
            <w:tcBorders>
              <w:top w:val="nil"/>
              <w:left w:val="single" w:sz="4" w:space="0" w:color="auto"/>
              <w:bottom w:val="nil"/>
              <w:right w:val="nil"/>
            </w:tcBorders>
          </w:tcPr>
          <w:p w14:paraId="5B788AA7" w14:textId="3DAC66D7" w:rsidR="00A551FC" w:rsidRDefault="00A551FC" w:rsidP="00232901">
            <w:pPr>
              <w:rPr>
                <w:szCs w:val="22"/>
                <w:lang w:val="en-GB"/>
              </w:rPr>
            </w:pPr>
            <w:r w:rsidRPr="006F356E">
              <w:rPr>
                <w:szCs w:val="22"/>
                <w:lang w:val="en-GB"/>
              </w:rPr>
              <w:t>No</w:t>
            </w:r>
          </w:p>
        </w:tc>
      </w:tr>
    </w:tbl>
    <w:p w14:paraId="3C135511" w14:textId="77777777" w:rsidR="00A551FC" w:rsidRDefault="00A551FC">
      <w:pPr>
        <w:pStyle w:val="BodyText"/>
      </w:pPr>
    </w:p>
    <w:p w14:paraId="0A02A560" w14:textId="5C080E24" w:rsidR="00ED4FDD" w:rsidRDefault="00244932">
      <w:pPr>
        <w:pStyle w:val="BodyText"/>
        <w:rPr>
          <w:lang w:val="en-GB"/>
        </w:rPr>
      </w:pPr>
      <w:r>
        <w:t>Each presenting author should pay the registration fee based on the number of papers presented.</w:t>
      </w:r>
    </w:p>
    <w:p w14:paraId="228F107E" w14:textId="77777777" w:rsidR="00ED4FDD" w:rsidRDefault="00244932">
      <w:pPr>
        <w:widowControl/>
        <w:jc w:val="left"/>
        <w:rPr>
          <w:rFonts w:cs="Arial"/>
          <w:b/>
          <w:bCs/>
          <w:caps/>
          <w:kern w:val="28"/>
          <w:sz w:val="28"/>
          <w:szCs w:val="28"/>
        </w:rPr>
      </w:pPr>
      <w:r>
        <w:rPr>
          <w:sz w:val="28"/>
          <w:szCs w:val="28"/>
        </w:rPr>
        <w:br w:type="page"/>
      </w:r>
    </w:p>
    <w:p w14:paraId="65788996" w14:textId="77777777" w:rsidR="00ED4FDD" w:rsidRDefault="00ED4FDD">
      <w:pPr>
        <w:pStyle w:val="Title"/>
        <w:spacing w:before="0" w:after="0"/>
        <w:rPr>
          <w:sz w:val="28"/>
          <w:szCs w:val="28"/>
        </w:rPr>
      </w:pPr>
    </w:p>
    <w:p w14:paraId="5C433B33" w14:textId="77777777" w:rsidR="00ED4FDD" w:rsidRDefault="00244932">
      <w:pPr>
        <w:pStyle w:val="Title"/>
        <w:spacing w:before="0" w:after="0"/>
        <w:rPr>
          <w:sz w:val="28"/>
          <w:szCs w:val="28"/>
        </w:rPr>
      </w:pPr>
      <w:r>
        <w:rPr>
          <w:sz w:val="28"/>
          <w:szCs w:val="28"/>
        </w:rPr>
        <w:t>Title of Your Manuscript</w:t>
      </w:r>
    </w:p>
    <w:p w14:paraId="1A42E919" w14:textId="77777777" w:rsidR="00ED4FDD" w:rsidRDefault="00ED4FDD">
      <w:pPr>
        <w:pStyle w:val="BodyText"/>
        <w:jc w:val="center"/>
        <w:rPr>
          <w:kern w:val="0"/>
          <w:lang w:eastAsia="zh-CN"/>
        </w:rPr>
      </w:pPr>
    </w:p>
    <w:p w14:paraId="13F52832" w14:textId="77777777" w:rsidR="00ED4FDD" w:rsidRDefault="00244932">
      <w:pPr>
        <w:pStyle w:val="BodyText"/>
        <w:jc w:val="center"/>
        <w:rPr>
          <w:kern w:val="0"/>
          <w:vertAlign w:val="superscript"/>
          <w:lang w:eastAsia="zh-CN"/>
        </w:rPr>
      </w:pPr>
      <w:r>
        <w:rPr>
          <w:kern w:val="0"/>
          <w:lang w:eastAsia="zh-CN"/>
        </w:rPr>
        <w:t xml:space="preserve">A. </w:t>
      </w:r>
      <w:r>
        <w:rPr>
          <w:caps/>
          <w:kern w:val="0"/>
          <w:lang w:eastAsia="zh-CN"/>
        </w:rPr>
        <w:t>Corrauthor</w:t>
      </w:r>
      <w:r>
        <w:rPr>
          <w:kern w:val="0"/>
          <w:lang w:eastAsia="zh-CN"/>
        </w:rPr>
        <w:t xml:space="preserve"> </w:t>
      </w:r>
      <w:r>
        <w:rPr>
          <w:kern w:val="0"/>
          <w:vertAlign w:val="superscript"/>
          <w:lang w:eastAsia="zh-CN"/>
        </w:rPr>
        <w:t>a</w:t>
      </w:r>
      <w:r>
        <w:rPr>
          <w:kern w:val="0"/>
          <w:lang w:eastAsia="zh-CN"/>
        </w:rPr>
        <w:t xml:space="preserve">, B. </w:t>
      </w:r>
      <w:r>
        <w:rPr>
          <w:caps/>
          <w:kern w:val="0"/>
          <w:lang w:eastAsia="zh-CN"/>
        </w:rPr>
        <w:t>author</w:t>
      </w:r>
      <w:r>
        <w:rPr>
          <w:kern w:val="0"/>
          <w:lang w:eastAsia="zh-CN"/>
        </w:rPr>
        <w:t xml:space="preserve"> </w:t>
      </w:r>
      <w:r>
        <w:rPr>
          <w:kern w:val="0"/>
          <w:vertAlign w:val="superscript"/>
          <w:lang w:eastAsia="zh-CN"/>
        </w:rPr>
        <w:t>b</w:t>
      </w:r>
      <w:r>
        <w:rPr>
          <w:kern w:val="0"/>
          <w:lang w:eastAsia="zh-CN"/>
        </w:rPr>
        <w:t xml:space="preserve"> and C. </w:t>
      </w:r>
      <w:r>
        <w:rPr>
          <w:caps/>
          <w:kern w:val="0"/>
          <w:lang w:eastAsia="zh-CN"/>
        </w:rPr>
        <w:t>Coauthor</w:t>
      </w:r>
      <w:r>
        <w:rPr>
          <w:kern w:val="0"/>
          <w:lang w:eastAsia="zh-CN"/>
        </w:rPr>
        <w:t xml:space="preserve"> </w:t>
      </w:r>
      <w:r>
        <w:rPr>
          <w:kern w:val="0"/>
          <w:vertAlign w:val="superscript"/>
          <w:lang w:eastAsia="zh-CN"/>
        </w:rPr>
        <w:t>c,</w:t>
      </w:r>
      <w:r>
        <w:rPr>
          <w:rStyle w:val="FootnoteReference"/>
          <w:kern w:val="0"/>
          <w:lang w:eastAsia="zh-CN"/>
        </w:rPr>
        <w:footnoteReference w:id="1"/>
      </w:r>
    </w:p>
    <w:p w14:paraId="3F13BDE9" w14:textId="77777777" w:rsidR="00ED4FDD" w:rsidRDefault="00244932">
      <w:pPr>
        <w:pStyle w:val="BodyText"/>
        <w:jc w:val="center"/>
        <w:rPr>
          <w:i/>
          <w:kern w:val="0"/>
          <w:lang w:eastAsia="zh-CN"/>
        </w:rPr>
      </w:pPr>
      <w:r>
        <w:rPr>
          <w:i/>
          <w:kern w:val="0"/>
          <w:vertAlign w:val="superscript"/>
          <w:lang w:eastAsia="zh-CN"/>
        </w:rPr>
        <w:t>a</w:t>
      </w:r>
      <w:r>
        <w:rPr>
          <w:i/>
          <w:kern w:val="0"/>
          <w:lang w:eastAsia="zh-CN"/>
        </w:rPr>
        <w:t xml:space="preserve"> Department of Civil and Environmental Engineering,</w:t>
      </w:r>
    </w:p>
    <w:p w14:paraId="736972E0" w14:textId="77777777" w:rsidR="00ED4FDD" w:rsidRDefault="00244932">
      <w:pPr>
        <w:pStyle w:val="BodyText"/>
        <w:jc w:val="center"/>
        <w:rPr>
          <w:i/>
          <w:kern w:val="0"/>
          <w:lang w:eastAsia="zh-CN"/>
        </w:rPr>
      </w:pPr>
      <w:r>
        <w:rPr>
          <w:i/>
          <w:kern w:val="0"/>
          <w:lang w:eastAsia="zh-CN"/>
        </w:rPr>
        <w:t>The Hong Kong University of Science and Technology, China</w:t>
      </w:r>
    </w:p>
    <w:p w14:paraId="2F68F669" w14:textId="77777777" w:rsidR="00ED4FDD" w:rsidRDefault="00244932">
      <w:pPr>
        <w:pStyle w:val="BodyText"/>
        <w:jc w:val="center"/>
        <w:rPr>
          <w:i/>
          <w:kern w:val="0"/>
          <w:lang w:eastAsia="zh-CN"/>
        </w:rPr>
      </w:pPr>
      <w:r>
        <w:rPr>
          <w:i/>
          <w:kern w:val="0"/>
          <w:lang w:eastAsia="zh-CN"/>
        </w:rPr>
        <w:t xml:space="preserve">Email: </w:t>
      </w:r>
      <w:hyperlink r:id="rId11" w:history="1">
        <w:r>
          <w:rPr>
            <w:rStyle w:val="Hyperlink"/>
            <w:rFonts w:eastAsia="宋体"/>
            <w:bCs/>
            <w:i/>
            <w:kern w:val="0"/>
            <w:szCs w:val="22"/>
            <w:lang w:eastAsia="zh-CN"/>
          </w:rPr>
          <w:t>a.corr.author@polyu.edu.hk</w:t>
        </w:r>
      </w:hyperlink>
    </w:p>
    <w:p w14:paraId="68C1D782" w14:textId="77777777" w:rsidR="00ED4FDD" w:rsidRDefault="00244932">
      <w:pPr>
        <w:pStyle w:val="BodyText"/>
        <w:jc w:val="center"/>
        <w:rPr>
          <w:i/>
          <w:kern w:val="0"/>
          <w:lang w:eastAsia="zh-CN"/>
        </w:rPr>
      </w:pPr>
      <w:r>
        <w:rPr>
          <w:i/>
          <w:kern w:val="0"/>
          <w:vertAlign w:val="superscript"/>
          <w:lang w:eastAsia="zh-CN"/>
        </w:rPr>
        <w:t>b</w:t>
      </w:r>
      <w:r>
        <w:rPr>
          <w:i/>
          <w:kern w:val="0"/>
          <w:lang w:eastAsia="zh-CN"/>
        </w:rPr>
        <w:t xml:space="preserve"> Department of Civil Engineering, The University of Hong Kong, China</w:t>
      </w:r>
    </w:p>
    <w:p w14:paraId="6F758D5C" w14:textId="77777777" w:rsidR="00ED4FDD" w:rsidRDefault="00244932">
      <w:pPr>
        <w:pStyle w:val="BodyText"/>
        <w:jc w:val="center"/>
        <w:rPr>
          <w:i/>
          <w:kern w:val="0"/>
          <w:lang w:eastAsia="zh-CN"/>
        </w:rPr>
      </w:pPr>
      <w:r>
        <w:rPr>
          <w:i/>
          <w:kern w:val="0"/>
          <w:lang w:eastAsia="zh-CN"/>
        </w:rPr>
        <w:t xml:space="preserve">Email: </w:t>
      </w:r>
      <w:hyperlink r:id="rId12" w:history="1">
        <w:r>
          <w:rPr>
            <w:rStyle w:val="Hyperlink"/>
            <w:rFonts w:eastAsia="宋体"/>
            <w:bCs/>
            <w:i/>
            <w:kern w:val="0"/>
            <w:szCs w:val="22"/>
            <w:lang w:eastAsia="zh-CN"/>
          </w:rPr>
          <w:t>b.author@hku.hk</w:t>
        </w:r>
      </w:hyperlink>
    </w:p>
    <w:p w14:paraId="0BBCFB49" w14:textId="77777777" w:rsidR="00ED4FDD" w:rsidRDefault="00244932">
      <w:pPr>
        <w:pStyle w:val="BodyText"/>
        <w:jc w:val="center"/>
        <w:rPr>
          <w:i/>
          <w:kern w:val="0"/>
          <w:lang w:eastAsia="zh-CN"/>
        </w:rPr>
      </w:pPr>
      <w:r>
        <w:rPr>
          <w:i/>
          <w:kern w:val="0"/>
          <w:vertAlign w:val="superscript"/>
          <w:lang w:eastAsia="zh-CN"/>
        </w:rPr>
        <w:t>c</w:t>
      </w:r>
      <w:r>
        <w:rPr>
          <w:i/>
          <w:kern w:val="0"/>
          <w:lang w:eastAsia="zh-CN"/>
        </w:rPr>
        <w:t xml:space="preserve"> ABC Corporation, U.K.</w:t>
      </w:r>
    </w:p>
    <w:p w14:paraId="6C00D28B" w14:textId="77777777" w:rsidR="00ED4FDD" w:rsidRDefault="00244932">
      <w:pPr>
        <w:pStyle w:val="BodyText"/>
        <w:jc w:val="center"/>
        <w:rPr>
          <w:i/>
          <w:kern w:val="0"/>
          <w:lang w:eastAsia="zh-CN"/>
        </w:rPr>
      </w:pPr>
      <w:r>
        <w:rPr>
          <w:i/>
          <w:kern w:val="0"/>
          <w:lang w:eastAsia="zh-CN"/>
        </w:rPr>
        <w:t xml:space="preserve">Email: </w:t>
      </w:r>
      <w:hyperlink r:id="rId13" w:history="1">
        <w:r>
          <w:rPr>
            <w:rStyle w:val="Hyperlink"/>
            <w:rFonts w:eastAsia="宋体"/>
            <w:bCs/>
            <w:i/>
            <w:kern w:val="0"/>
            <w:szCs w:val="22"/>
            <w:lang w:eastAsia="zh-CN"/>
          </w:rPr>
          <w:t>c.author@abcc.uk</w:t>
        </w:r>
      </w:hyperlink>
    </w:p>
    <w:p w14:paraId="769A1315" w14:textId="77777777" w:rsidR="00ED4FDD" w:rsidRDefault="00ED4FDD">
      <w:pPr>
        <w:pStyle w:val="BodyText"/>
        <w:jc w:val="center"/>
        <w:rPr>
          <w:kern w:val="0"/>
          <w:lang w:eastAsia="zh-CN"/>
        </w:rPr>
      </w:pPr>
    </w:p>
    <w:p w14:paraId="0FDAFEBF" w14:textId="77777777" w:rsidR="00ED4FDD" w:rsidRDefault="00ED4FDD">
      <w:pPr>
        <w:pStyle w:val="BodyText"/>
        <w:jc w:val="center"/>
        <w:rPr>
          <w:kern w:val="0"/>
          <w:lang w:eastAsia="zh-CN"/>
        </w:rPr>
      </w:pPr>
    </w:p>
    <w:p w14:paraId="5F6BB170" w14:textId="77777777" w:rsidR="00ED4FDD" w:rsidRDefault="00244932">
      <w:pPr>
        <w:spacing w:before="1"/>
        <w:ind w:left="1753" w:right="1753"/>
        <w:jc w:val="center"/>
        <w:rPr>
          <w:sz w:val="28"/>
        </w:rPr>
      </w:pPr>
      <w:r>
        <w:rPr>
          <w:sz w:val="28"/>
        </w:rPr>
        <w:t>Extended</w:t>
      </w:r>
      <w:r>
        <w:rPr>
          <w:spacing w:val="22"/>
          <w:sz w:val="28"/>
        </w:rPr>
        <w:t xml:space="preserve"> </w:t>
      </w:r>
      <w:r>
        <w:rPr>
          <w:spacing w:val="-2"/>
          <w:sz w:val="28"/>
        </w:rPr>
        <w:t>Abstract</w:t>
      </w:r>
    </w:p>
    <w:p w14:paraId="4182FD8A" w14:textId="77777777" w:rsidR="00ED4FDD" w:rsidRDefault="00ED4FDD"/>
    <w:p w14:paraId="59456788" w14:textId="77777777" w:rsidR="00ED4FDD" w:rsidRDefault="00ED4FDD"/>
    <w:p w14:paraId="56A1A26C" w14:textId="77777777" w:rsidR="00ED4FDD" w:rsidRDefault="00244932">
      <w:pPr>
        <w:pStyle w:val="Heading1"/>
        <w:spacing w:before="0" w:after="0"/>
      </w:pPr>
      <w:r>
        <w:t>INTRODUCTION</w:t>
      </w:r>
    </w:p>
    <w:p w14:paraId="11E0F728" w14:textId="77777777" w:rsidR="00ED4FDD" w:rsidRDefault="00ED4FDD">
      <w:pPr>
        <w:pStyle w:val="BodyText"/>
        <w:rPr>
          <w:kern w:val="0"/>
          <w:lang w:eastAsia="zh-CN"/>
        </w:rPr>
      </w:pPr>
    </w:p>
    <w:p w14:paraId="7E767EE9" w14:textId="77777777" w:rsidR="00ED4FDD" w:rsidRDefault="00244932">
      <w:pPr>
        <w:pStyle w:val="BodyText"/>
        <w:rPr>
          <w:rFonts w:eastAsia="宋体"/>
          <w:kern w:val="0"/>
          <w:szCs w:val="22"/>
          <w:lang w:eastAsia="zh-CN"/>
        </w:rPr>
      </w:pPr>
      <w:r>
        <w:rPr>
          <w:rFonts w:eastAsia="宋体"/>
          <w:kern w:val="0"/>
          <w:szCs w:val="22"/>
          <w:lang w:eastAsia="zh-CN"/>
        </w:rPr>
        <w:t xml:space="preserve">The full paper, in </w:t>
      </w:r>
      <w:r>
        <w:rPr>
          <w:rFonts w:eastAsia="宋体"/>
          <w:b/>
          <w:bCs/>
          <w:color w:val="000000"/>
          <w:kern w:val="0"/>
          <w:szCs w:val="22"/>
          <w:lang w:eastAsia="zh-CN"/>
        </w:rPr>
        <w:t>PDF format</w:t>
      </w:r>
      <w:r>
        <w:rPr>
          <w:rFonts w:eastAsia="宋体"/>
          <w:kern w:val="0"/>
          <w:szCs w:val="22"/>
          <w:lang w:eastAsia="zh-CN"/>
        </w:rPr>
        <w:t>, together with the source files (</w:t>
      </w:r>
      <w:r>
        <w:rPr>
          <w:rFonts w:eastAsia="宋体"/>
          <w:b/>
          <w:bCs/>
          <w:kern w:val="0"/>
          <w:szCs w:val="22"/>
          <w:lang w:eastAsia="zh-CN"/>
        </w:rPr>
        <w:t>Word or Latex</w:t>
      </w:r>
      <w:r>
        <w:rPr>
          <w:rFonts w:eastAsia="宋体"/>
          <w:kern w:val="0"/>
          <w:szCs w:val="22"/>
          <w:lang w:eastAsia="zh-CN"/>
        </w:rPr>
        <w:t xml:space="preserve">), should be wrapped in a zip file and then submitted to the online submission system via Easy Chair by </w:t>
      </w:r>
      <w:r>
        <w:rPr>
          <w:b/>
          <w:color w:val="FF0000"/>
          <w:szCs w:val="22"/>
          <w:u w:val="single"/>
          <w:lang w:eastAsia="zh-CN"/>
        </w:rPr>
        <w:t>April 30, 2023</w:t>
      </w:r>
      <w:r>
        <w:rPr>
          <w:rFonts w:eastAsia="宋体"/>
          <w:kern w:val="0"/>
          <w:szCs w:val="22"/>
          <w:lang w:eastAsia="zh-CN"/>
        </w:rPr>
        <w:t xml:space="preserve">. </w:t>
      </w:r>
    </w:p>
    <w:p w14:paraId="22EFB87E" w14:textId="77777777" w:rsidR="00ED4FDD" w:rsidRDefault="00ED4FDD">
      <w:pPr>
        <w:pStyle w:val="BodyText"/>
      </w:pPr>
    </w:p>
    <w:p w14:paraId="61857963" w14:textId="77777777" w:rsidR="00ED4FDD" w:rsidRDefault="00244932">
      <w:pPr>
        <w:pStyle w:val="BodyText"/>
      </w:pPr>
      <w:r>
        <w:t xml:space="preserve">Late submissions will not be </w:t>
      </w:r>
      <w:r>
        <w:rPr>
          <w:lang w:eastAsia="zh-HK"/>
        </w:rPr>
        <w:t>accepted</w:t>
      </w:r>
      <w:r>
        <w:t>.</w:t>
      </w:r>
    </w:p>
    <w:p w14:paraId="588EACF8" w14:textId="77777777" w:rsidR="00ED4FDD" w:rsidRDefault="00ED4FDD">
      <w:pPr>
        <w:pStyle w:val="BodyText"/>
      </w:pPr>
    </w:p>
    <w:p w14:paraId="748E9669" w14:textId="77777777" w:rsidR="00ED4FDD" w:rsidRDefault="00244932">
      <w:pPr>
        <w:pStyle w:val="BodyText"/>
      </w:pPr>
      <w:r>
        <w:t xml:space="preserve">The manuscript should be in English. </w:t>
      </w:r>
    </w:p>
    <w:p w14:paraId="1D2D1EB3" w14:textId="77777777" w:rsidR="00ED4FDD" w:rsidRDefault="00ED4FDD">
      <w:pPr>
        <w:pStyle w:val="BodyText"/>
      </w:pPr>
    </w:p>
    <w:p w14:paraId="66FF89DF" w14:textId="77777777" w:rsidR="00ED4FDD" w:rsidRDefault="00244932">
      <w:pPr>
        <w:pStyle w:val="Heading1"/>
        <w:spacing w:before="0" w:after="0"/>
        <w:rPr>
          <w:szCs w:val="22"/>
        </w:rPr>
      </w:pPr>
      <w:r>
        <w:rPr>
          <w:szCs w:val="22"/>
        </w:rPr>
        <w:t>PAPER FORMAT</w:t>
      </w:r>
    </w:p>
    <w:p w14:paraId="74592FD6" w14:textId="77777777" w:rsidR="00ED4FDD" w:rsidRDefault="00ED4FDD">
      <w:pPr>
        <w:pStyle w:val="BodyText"/>
      </w:pPr>
    </w:p>
    <w:p w14:paraId="1C8D204D" w14:textId="77777777" w:rsidR="00ED4FDD" w:rsidRDefault="00244932">
      <w:pPr>
        <w:pStyle w:val="Heading2"/>
        <w:spacing w:before="0" w:after="0"/>
      </w:pPr>
      <w:r>
        <w:t>Margin</w:t>
      </w:r>
    </w:p>
    <w:p w14:paraId="6D1CF1AD" w14:textId="77777777" w:rsidR="00ED4FDD" w:rsidRDefault="00ED4FDD">
      <w:pPr>
        <w:pStyle w:val="BodyText"/>
        <w:rPr>
          <w:lang w:val="en-GB"/>
        </w:rPr>
      </w:pPr>
    </w:p>
    <w:p w14:paraId="0A707389" w14:textId="77777777" w:rsidR="00ED4FDD" w:rsidRDefault="00244932">
      <w:pPr>
        <w:pStyle w:val="BodyText"/>
        <w:rPr>
          <w:lang w:val="en-GB"/>
        </w:rPr>
      </w:pPr>
      <w:r>
        <w:rPr>
          <w:lang w:val="en-GB"/>
        </w:rPr>
        <w:t xml:space="preserve">Set the paper size to A4 </w:t>
      </w:r>
      <w:r>
        <w:rPr>
          <w:rFonts w:eastAsia="宋体"/>
          <w:kern w:val="0"/>
          <w:lang w:eastAsia="zh-CN"/>
        </w:rPr>
        <w:t>(210 mm wide by 290 mm deep) with 25 mm margins on all sides.</w:t>
      </w:r>
    </w:p>
    <w:p w14:paraId="170D01A6" w14:textId="77777777" w:rsidR="00ED4FDD" w:rsidRDefault="00ED4FDD">
      <w:pPr>
        <w:pStyle w:val="BodyText"/>
        <w:rPr>
          <w:lang w:val="en-GB"/>
        </w:rPr>
      </w:pPr>
    </w:p>
    <w:p w14:paraId="6904FD97" w14:textId="77777777" w:rsidR="00ED4FDD" w:rsidRDefault="00244932">
      <w:pPr>
        <w:pStyle w:val="Heading2"/>
        <w:spacing w:before="0" w:after="0"/>
        <w:rPr>
          <w:lang w:val="en-GB"/>
        </w:rPr>
      </w:pPr>
      <w:r>
        <w:rPr>
          <w:lang w:val="en-GB"/>
        </w:rPr>
        <w:t>Fonts</w:t>
      </w:r>
    </w:p>
    <w:p w14:paraId="7F818436" w14:textId="77777777" w:rsidR="00ED4FDD" w:rsidRDefault="00ED4FDD">
      <w:pPr>
        <w:pStyle w:val="BodyText"/>
        <w:rPr>
          <w:szCs w:val="22"/>
        </w:rPr>
      </w:pPr>
    </w:p>
    <w:p w14:paraId="26B9FD36" w14:textId="77777777" w:rsidR="00ED4FDD" w:rsidRDefault="00244932">
      <w:pPr>
        <w:pStyle w:val="BodyText"/>
        <w:rPr>
          <w:szCs w:val="22"/>
        </w:rPr>
      </w:pPr>
      <w:r>
        <w:rPr>
          <w:szCs w:val="22"/>
        </w:rPr>
        <w:t xml:space="preserve">Font size is Times New Roman typeface in 11 point pitch. For the paper title, please set </w:t>
      </w:r>
      <w:r>
        <w:rPr>
          <w:b/>
          <w:szCs w:val="22"/>
        </w:rPr>
        <w:t>Bold</w:t>
      </w:r>
      <w:r>
        <w:rPr>
          <w:szCs w:val="22"/>
        </w:rPr>
        <w:t xml:space="preserve"> and </w:t>
      </w:r>
      <w:r>
        <w:rPr>
          <w:b/>
          <w:szCs w:val="22"/>
        </w:rPr>
        <w:t>ALL CAPITALS</w:t>
      </w:r>
      <w:r>
        <w:rPr>
          <w:szCs w:val="22"/>
        </w:rPr>
        <w:t>.</w:t>
      </w:r>
    </w:p>
    <w:p w14:paraId="4833C22E" w14:textId="77777777" w:rsidR="00ED4FDD" w:rsidRDefault="00ED4FDD">
      <w:pPr>
        <w:pStyle w:val="BodyText"/>
      </w:pPr>
    </w:p>
    <w:p w14:paraId="04AD3615" w14:textId="77777777" w:rsidR="00ED4FDD" w:rsidRDefault="00244932">
      <w:pPr>
        <w:pStyle w:val="Heading2"/>
        <w:spacing w:before="0" w:after="0"/>
        <w:rPr>
          <w:lang w:val="en-GB"/>
        </w:rPr>
      </w:pPr>
      <w:r>
        <w:rPr>
          <w:lang w:val="en-GB"/>
        </w:rPr>
        <w:t>Single Spacing</w:t>
      </w:r>
    </w:p>
    <w:p w14:paraId="04006F2B" w14:textId="77777777" w:rsidR="00ED4FDD" w:rsidRDefault="00ED4FDD">
      <w:pPr>
        <w:pStyle w:val="BodyText"/>
        <w:rPr>
          <w:lang w:val="en-GB"/>
        </w:rPr>
      </w:pPr>
    </w:p>
    <w:p w14:paraId="1FB56631" w14:textId="77777777" w:rsidR="00ED4FDD" w:rsidRDefault="00244932">
      <w:pPr>
        <w:pStyle w:val="Heading2"/>
        <w:spacing w:before="0" w:after="0"/>
        <w:rPr>
          <w:lang w:val="en-GB"/>
        </w:rPr>
      </w:pPr>
      <w:r>
        <w:rPr>
          <w:lang w:val="en-GB"/>
        </w:rPr>
        <w:t>Paper Length Limit</w:t>
      </w:r>
    </w:p>
    <w:p w14:paraId="0D1E27AB" w14:textId="77777777" w:rsidR="00ED4FDD" w:rsidRDefault="00ED4FDD">
      <w:pPr>
        <w:pStyle w:val="BodyText"/>
        <w:rPr>
          <w:szCs w:val="22"/>
        </w:rPr>
      </w:pPr>
    </w:p>
    <w:p w14:paraId="58E471A2" w14:textId="77777777" w:rsidR="00ED4FDD" w:rsidRDefault="00244932">
      <w:pPr>
        <w:pStyle w:val="BodyText"/>
        <w:rPr>
          <w:rFonts w:eastAsia="等线"/>
          <w:szCs w:val="22"/>
          <w:lang w:eastAsia="zh-CN"/>
        </w:rPr>
      </w:pPr>
      <w:r>
        <w:rPr>
          <w:rFonts w:hint="eastAsia"/>
          <w:szCs w:val="22"/>
        </w:rPr>
        <w:t xml:space="preserve">The paper length </w:t>
      </w:r>
      <w:r>
        <w:rPr>
          <w:szCs w:val="22"/>
        </w:rPr>
        <w:t xml:space="preserve">limit is 8 pages maximum, including figures, tables, references, and appendices, but excluding the cover page. The word limit is </w:t>
      </w:r>
      <w:r>
        <w:rPr>
          <w:color w:val="000000"/>
        </w:rPr>
        <w:t xml:space="preserve">2500 words. </w:t>
      </w:r>
    </w:p>
    <w:p w14:paraId="4EE83BA0" w14:textId="77777777" w:rsidR="00ED4FDD" w:rsidRDefault="00ED4FDD">
      <w:pPr>
        <w:pStyle w:val="BodyText"/>
        <w:rPr>
          <w:szCs w:val="22"/>
        </w:rPr>
      </w:pPr>
    </w:p>
    <w:p w14:paraId="3E4458EB" w14:textId="77777777" w:rsidR="00ED4FDD" w:rsidRDefault="00244932">
      <w:pPr>
        <w:widowControl/>
        <w:jc w:val="left"/>
        <w:rPr>
          <w:szCs w:val="22"/>
        </w:rPr>
      </w:pPr>
      <w:r>
        <w:rPr>
          <w:szCs w:val="22"/>
        </w:rPr>
        <w:br w:type="page"/>
      </w:r>
    </w:p>
    <w:p w14:paraId="5F140982" w14:textId="77777777" w:rsidR="00ED4FDD" w:rsidRDefault="00244932">
      <w:pPr>
        <w:pStyle w:val="Heading1"/>
        <w:spacing w:before="0" w:after="0"/>
        <w:rPr>
          <w:kern w:val="0"/>
          <w:lang w:eastAsia="zh-CN"/>
        </w:rPr>
      </w:pPr>
      <w:r>
        <w:rPr>
          <w:kern w:val="0"/>
          <w:lang w:eastAsia="zh-CN"/>
        </w:rPr>
        <w:lastRenderedPageBreak/>
        <w:t>STRUCTURE OF PAPER</w:t>
      </w:r>
    </w:p>
    <w:p w14:paraId="1EBDADC6" w14:textId="77777777" w:rsidR="00ED4FDD" w:rsidRDefault="00ED4FDD">
      <w:pPr>
        <w:rPr>
          <w:lang w:eastAsia="zh-CN"/>
        </w:rPr>
      </w:pPr>
    </w:p>
    <w:p w14:paraId="6DC04DD5" w14:textId="77777777" w:rsidR="00ED4FDD" w:rsidRDefault="00244932">
      <w:pPr>
        <w:pStyle w:val="Heading2"/>
        <w:spacing w:before="0" w:after="0"/>
      </w:pPr>
      <w:r>
        <w:t>Cover page</w:t>
      </w:r>
    </w:p>
    <w:p w14:paraId="0576DA78" w14:textId="77777777" w:rsidR="00ED4FDD" w:rsidRDefault="00ED4FDD">
      <w:pPr>
        <w:pStyle w:val="BodyText"/>
        <w:rPr>
          <w:kern w:val="0"/>
          <w:lang w:eastAsia="zh-CN"/>
        </w:rPr>
      </w:pPr>
    </w:p>
    <w:p w14:paraId="3BA7EB43" w14:textId="77777777" w:rsidR="00ED4FDD" w:rsidRDefault="00244932">
      <w:pPr>
        <w:pStyle w:val="BodyText"/>
        <w:rPr>
          <w:kern w:val="0"/>
          <w:lang w:eastAsia="zh-CN"/>
        </w:rPr>
      </w:pPr>
      <w:r>
        <w:rPr>
          <w:kern w:val="0"/>
          <w:lang w:eastAsia="zh-CN"/>
        </w:rPr>
        <w:t>The cover page of the manuscript must contain the following, and in the order specified below:</w:t>
      </w:r>
    </w:p>
    <w:p w14:paraId="33F92FA0" w14:textId="77777777" w:rsidR="00ED4FDD" w:rsidRDefault="00ED4FDD">
      <w:pPr>
        <w:pStyle w:val="BodyText"/>
        <w:rPr>
          <w:kern w:val="0"/>
          <w:lang w:eastAsia="zh-CN"/>
        </w:rPr>
      </w:pPr>
    </w:p>
    <w:p w14:paraId="79A4CF22" w14:textId="77777777" w:rsidR="00ED4FDD" w:rsidRDefault="00244932">
      <w:pPr>
        <w:pStyle w:val="BodyText"/>
        <w:numPr>
          <w:ilvl w:val="0"/>
          <w:numId w:val="13"/>
        </w:numPr>
        <w:rPr>
          <w:kern w:val="0"/>
          <w:lang w:eastAsia="zh-CN"/>
        </w:rPr>
      </w:pPr>
      <w:r>
        <w:rPr>
          <w:kern w:val="0"/>
          <w:lang w:eastAsia="zh-CN"/>
        </w:rPr>
        <w:t>The Paper Title</w:t>
      </w:r>
    </w:p>
    <w:p w14:paraId="42AB4C87" w14:textId="77777777" w:rsidR="00ED4FDD" w:rsidRDefault="00244932">
      <w:pPr>
        <w:pStyle w:val="BodyText"/>
        <w:numPr>
          <w:ilvl w:val="0"/>
          <w:numId w:val="13"/>
        </w:numPr>
        <w:rPr>
          <w:kern w:val="0"/>
          <w:lang w:eastAsia="zh-CN"/>
        </w:rPr>
      </w:pPr>
      <w:r>
        <w:rPr>
          <w:color w:val="FF0000"/>
          <w:kern w:val="0"/>
          <w:lang w:eastAsia="zh-CN"/>
        </w:rPr>
        <w:t xml:space="preserve">Submission Number </w:t>
      </w:r>
      <w:r>
        <w:rPr>
          <w:kern w:val="0"/>
          <w:lang w:eastAsia="zh-CN"/>
        </w:rPr>
        <w:t>in the Easy Chair system</w:t>
      </w:r>
    </w:p>
    <w:p w14:paraId="40A3B694" w14:textId="77777777" w:rsidR="00ED4FDD" w:rsidRDefault="00244932">
      <w:pPr>
        <w:pStyle w:val="BodyText"/>
        <w:numPr>
          <w:ilvl w:val="0"/>
          <w:numId w:val="13"/>
        </w:numPr>
        <w:rPr>
          <w:kern w:val="0"/>
          <w:lang w:eastAsia="zh-CN"/>
        </w:rPr>
      </w:pPr>
      <w:r>
        <w:rPr>
          <w:kern w:val="0"/>
          <w:lang w:eastAsia="zh-CN"/>
        </w:rPr>
        <w:t>Author Name(s) are typed in the sequence of: First name, then Middle name and Surname lastly.  Surname is typed in All CAPITALS.</w:t>
      </w:r>
    </w:p>
    <w:p w14:paraId="63A015F1" w14:textId="77777777" w:rsidR="00ED4FDD" w:rsidRDefault="00244932">
      <w:pPr>
        <w:pStyle w:val="BodyText"/>
        <w:numPr>
          <w:ilvl w:val="0"/>
          <w:numId w:val="13"/>
        </w:numPr>
        <w:rPr>
          <w:kern w:val="0"/>
          <w:lang w:eastAsia="zh-CN"/>
        </w:rPr>
      </w:pPr>
      <w:r>
        <w:rPr>
          <w:rFonts w:eastAsia="宋体"/>
          <w:color w:val="000000"/>
          <w:kern w:val="0"/>
          <w:szCs w:val="22"/>
          <w:lang w:eastAsia="zh-CN"/>
        </w:rPr>
        <w:t xml:space="preserve">Institutional Affiliation of the Author(s) (including Department, Name of Organization, and Country) and Author email address(es) </w:t>
      </w:r>
    </w:p>
    <w:p w14:paraId="0F76B803" w14:textId="77777777" w:rsidR="00ED4FDD" w:rsidRDefault="00244932">
      <w:pPr>
        <w:pStyle w:val="BodyText"/>
        <w:numPr>
          <w:ilvl w:val="0"/>
          <w:numId w:val="13"/>
        </w:numPr>
        <w:rPr>
          <w:kern w:val="0"/>
          <w:lang w:eastAsia="zh-CN"/>
        </w:rPr>
      </w:pPr>
      <w:r>
        <w:rPr>
          <w:kern w:val="0"/>
          <w:lang w:eastAsia="zh-CN"/>
        </w:rPr>
        <w:t>Up to five keywords</w:t>
      </w:r>
    </w:p>
    <w:p w14:paraId="587E0F6C" w14:textId="77777777" w:rsidR="00ED4FDD" w:rsidRDefault="00244932">
      <w:pPr>
        <w:pStyle w:val="BodyText"/>
        <w:numPr>
          <w:ilvl w:val="0"/>
          <w:numId w:val="13"/>
        </w:numPr>
        <w:rPr>
          <w:kern w:val="0"/>
          <w:lang w:eastAsia="zh-CN"/>
        </w:rPr>
      </w:pPr>
      <w:r>
        <w:rPr>
          <w:kern w:val="0"/>
          <w:lang w:eastAsia="zh-CN"/>
        </w:rPr>
        <w:t>Subject area</w:t>
      </w:r>
    </w:p>
    <w:p w14:paraId="7722953F" w14:textId="77777777" w:rsidR="00ED4FDD" w:rsidRDefault="00244932">
      <w:pPr>
        <w:pStyle w:val="BodyText"/>
        <w:numPr>
          <w:ilvl w:val="0"/>
          <w:numId w:val="13"/>
        </w:numPr>
        <w:rPr>
          <w:kern w:val="0"/>
          <w:lang w:eastAsia="zh-CN"/>
        </w:rPr>
      </w:pPr>
      <w:r>
        <w:rPr>
          <w:rFonts w:eastAsia="宋体"/>
          <w:color w:val="000000"/>
          <w:kern w:val="0"/>
          <w:szCs w:val="22"/>
          <w:lang w:eastAsia="zh-CN"/>
        </w:rPr>
        <w:t>Preferred mode of presentation:  Zoom Only, At the Conference Venue Only, or No Preference</w:t>
      </w:r>
      <w:r>
        <w:rPr>
          <w:rFonts w:hint="eastAsia"/>
          <w:kern w:val="0"/>
        </w:rPr>
        <w:t xml:space="preserve"> </w:t>
      </w:r>
    </w:p>
    <w:p w14:paraId="04C48B20" w14:textId="77777777" w:rsidR="00ED4FDD" w:rsidRDefault="00244932">
      <w:pPr>
        <w:pStyle w:val="BodyText"/>
        <w:numPr>
          <w:ilvl w:val="0"/>
          <w:numId w:val="13"/>
        </w:numPr>
        <w:rPr>
          <w:kern w:val="0"/>
          <w:lang w:eastAsia="zh-CN"/>
        </w:rPr>
      </w:pPr>
      <w:r>
        <w:rPr>
          <w:rFonts w:eastAsia="宋体"/>
          <w:color w:val="000000"/>
          <w:kern w:val="0"/>
          <w:szCs w:val="22"/>
          <w:lang w:eastAsia="zh-CN"/>
        </w:rPr>
        <w:t>Name of Presenter or key speaker</w:t>
      </w:r>
    </w:p>
    <w:p w14:paraId="0319FA35" w14:textId="77777777" w:rsidR="00ED4FDD" w:rsidRDefault="00ED4FDD">
      <w:pPr>
        <w:pStyle w:val="BodyText"/>
        <w:rPr>
          <w:kern w:val="0"/>
          <w:lang w:eastAsia="zh-CN"/>
        </w:rPr>
      </w:pPr>
    </w:p>
    <w:p w14:paraId="16A083D8" w14:textId="77777777" w:rsidR="00ED4FDD" w:rsidRDefault="00244932">
      <w:pPr>
        <w:pStyle w:val="Heading2"/>
        <w:spacing w:before="0" w:after="0"/>
        <w:rPr>
          <w:kern w:val="0"/>
          <w:lang w:eastAsia="zh-CN"/>
        </w:rPr>
      </w:pPr>
      <w:r>
        <w:rPr>
          <w:kern w:val="0"/>
          <w:lang w:eastAsia="zh-CN"/>
        </w:rPr>
        <w:t>Second and following pages</w:t>
      </w:r>
    </w:p>
    <w:p w14:paraId="26EEBEFA" w14:textId="77777777" w:rsidR="00ED4FDD" w:rsidRDefault="00ED4FDD">
      <w:pPr>
        <w:pStyle w:val="BodyText"/>
        <w:rPr>
          <w:kern w:val="0"/>
          <w:lang w:eastAsia="zh-CN"/>
        </w:rPr>
      </w:pPr>
    </w:p>
    <w:p w14:paraId="30214E92" w14:textId="77777777" w:rsidR="00ED4FDD" w:rsidRDefault="00244932">
      <w:pPr>
        <w:pStyle w:val="BodyText"/>
        <w:rPr>
          <w:kern w:val="0"/>
          <w:lang w:eastAsia="zh-CN"/>
        </w:rPr>
      </w:pPr>
      <w:r>
        <w:rPr>
          <w:kern w:val="0"/>
          <w:lang w:eastAsia="zh-CN"/>
        </w:rPr>
        <w:t xml:space="preserve">These include the main body of the paper, beginning with the title, followed by the name(s) and affiliation(s) of the author(s), then the abstract and keywords. </w:t>
      </w:r>
    </w:p>
    <w:p w14:paraId="08CFF10A" w14:textId="77777777" w:rsidR="00ED4FDD" w:rsidRDefault="00ED4FDD">
      <w:pPr>
        <w:pStyle w:val="BodyText"/>
        <w:rPr>
          <w:kern w:val="0"/>
          <w:lang w:eastAsia="zh-CN"/>
        </w:rPr>
      </w:pPr>
    </w:p>
    <w:p w14:paraId="2C5EB060" w14:textId="77777777" w:rsidR="00ED4FDD" w:rsidRDefault="00244932">
      <w:pPr>
        <w:pStyle w:val="Heading3"/>
        <w:spacing w:before="0" w:after="0"/>
        <w:rPr>
          <w:caps/>
          <w:lang w:val="en-GB"/>
        </w:rPr>
      </w:pPr>
      <w:r>
        <w:rPr>
          <w:lang w:val="en-GB"/>
        </w:rPr>
        <w:t>Positioning of Paper Title, Author Names, and Author Affiliations</w:t>
      </w:r>
    </w:p>
    <w:p w14:paraId="47A11F01" w14:textId="77777777" w:rsidR="00ED4FDD" w:rsidRDefault="00ED4FDD">
      <w:pPr>
        <w:pStyle w:val="BodyText"/>
        <w:rPr>
          <w:lang w:val="en-GB"/>
        </w:rPr>
      </w:pPr>
    </w:p>
    <w:p w14:paraId="0B2F31D3" w14:textId="77777777" w:rsidR="00ED4FDD" w:rsidRDefault="00244932">
      <w:pPr>
        <w:pStyle w:val="BodyText"/>
        <w:numPr>
          <w:ilvl w:val="0"/>
          <w:numId w:val="14"/>
        </w:numPr>
        <w:rPr>
          <w:kern w:val="0"/>
          <w:lang w:eastAsia="zh-CN"/>
        </w:rPr>
      </w:pPr>
      <w:r>
        <w:rPr>
          <w:kern w:val="0"/>
          <w:lang w:eastAsia="zh-CN"/>
        </w:rPr>
        <w:t>Paper title to be centered.</w:t>
      </w:r>
    </w:p>
    <w:p w14:paraId="2C971191" w14:textId="77777777" w:rsidR="00ED4FDD" w:rsidRDefault="00244932">
      <w:pPr>
        <w:pStyle w:val="BodyText"/>
        <w:numPr>
          <w:ilvl w:val="0"/>
          <w:numId w:val="14"/>
        </w:numPr>
        <w:rPr>
          <w:kern w:val="0"/>
          <w:lang w:eastAsia="zh-CN"/>
        </w:rPr>
      </w:pPr>
      <w:r>
        <w:rPr>
          <w:kern w:val="0"/>
          <w:lang w:eastAsia="zh-CN"/>
        </w:rPr>
        <w:t>Leave one blank line between the paper title and author names.</w:t>
      </w:r>
    </w:p>
    <w:p w14:paraId="3A89BE12" w14:textId="77777777" w:rsidR="00ED4FDD" w:rsidRDefault="00244932">
      <w:pPr>
        <w:pStyle w:val="BodyText"/>
        <w:numPr>
          <w:ilvl w:val="0"/>
          <w:numId w:val="14"/>
        </w:numPr>
        <w:rPr>
          <w:kern w:val="0"/>
          <w:lang w:eastAsia="zh-CN"/>
        </w:rPr>
      </w:pPr>
      <w:r>
        <w:rPr>
          <w:kern w:val="0"/>
          <w:lang w:eastAsia="zh-CN"/>
        </w:rPr>
        <w:t xml:space="preserve">Both author names and author affiliations to be centered. </w:t>
      </w:r>
    </w:p>
    <w:p w14:paraId="514D7C93" w14:textId="77777777" w:rsidR="00ED4FDD" w:rsidRDefault="00244932">
      <w:pPr>
        <w:pStyle w:val="BodyText"/>
        <w:numPr>
          <w:ilvl w:val="0"/>
          <w:numId w:val="14"/>
        </w:numPr>
        <w:rPr>
          <w:kern w:val="0"/>
          <w:lang w:eastAsia="zh-CN"/>
        </w:rPr>
      </w:pPr>
      <w:r>
        <w:rPr>
          <w:kern w:val="0"/>
          <w:lang w:eastAsia="zh-CN"/>
        </w:rPr>
        <w:t>Leave two blank lines between author affiliations and extended abstract.</w:t>
      </w:r>
    </w:p>
    <w:p w14:paraId="24B0EA8C" w14:textId="77777777" w:rsidR="00ED4FDD" w:rsidRDefault="00ED4FDD">
      <w:pPr>
        <w:pStyle w:val="BodyText"/>
        <w:rPr>
          <w:kern w:val="0"/>
          <w:lang w:eastAsia="zh-CN"/>
        </w:rPr>
      </w:pPr>
    </w:p>
    <w:p w14:paraId="3222B9DA" w14:textId="77777777" w:rsidR="00ED4FDD" w:rsidRDefault="00244932">
      <w:pPr>
        <w:pStyle w:val="Heading3"/>
        <w:rPr>
          <w:lang w:eastAsia="zh-CN"/>
        </w:rPr>
      </w:pPr>
      <w:r>
        <w:rPr>
          <w:lang w:eastAsia="zh-CN"/>
        </w:rPr>
        <w:t>Main body of paper</w:t>
      </w:r>
    </w:p>
    <w:p w14:paraId="7940B47D" w14:textId="77777777" w:rsidR="00ED4FDD" w:rsidRDefault="00ED4FDD">
      <w:pPr>
        <w:pStyle w:val="BodyText"/>
        <w:rPr>
          <w:kern w:val="0"/>
          <w:lang w:eastAsia="zh-CN"/>
        </w:rPr>
      </w:pPr>
    </w:p>
    <w:p w14:paraId="42590683" w14:textId="77777777" w:rsidR="00ED4FDD" w:rsidRDefault="00244932">
      <w:pPr>
        <w:pStyle w:val="BodyText"/>
        <w:rPr>
          <w:kern w:val="0"/>
          <w:lang w:eastAsia="zh-CN"/>
        </w:rPr>
      </w:pPr>
      <w:r>
        <w:rPr>
          <w:kern w:val="0"/>
          <w:lang w:eastAsia="zh-CN"/>
        </w:rPr>
        <w:t xml:space="preserve">The rest of the paper should be divided into sections and (optionally) subsections with sub-subsections.  Sections must be numbered and their title typed in bold capitals (for example, </w:t>
      </w:r>
      <w:r>
        <w:rPr>
          <w:b/>
          <w:kern w:val="0"/>
          <w:lang w:eastAsia="zh-CN"/>
        </w:rPr>
        <w:t>1. SECTIONS</w:t>
      </w:r>
      <w:r>
        <w:rPr>
          <w:kern w:val="0"/>
          <w:lang w:eastAsia="zh-CN"/>
        </w:rPr>
        <w:t xml:space="preserve">).  </w:t>
      </w:r>
      <w:r>
        <w:t>Subsections must be numbered using two digits and their titles typed in bold typeface (for example,</w:t>
      </w:r>
      <w:r>
        <w:rPr>
          <w:kern w:val="0"/>
          <w:lang w:eastAsia="zh-CN"/>
        </w:rPr>
        <w:t xml:space="preserve"> </w:t>
      </w:r>
      <w:r>
        <w:rPr>
          <w:b/>
          <w:kern w:val="0"/>
          <w:lang w:eastAsia="zh-CN"/>
        </w:rPr>
        <w:t>1.1 Subsections</w:t>
      </w:r>
      <w:r>
        <w:rPr>
          <w:kern w:val="0"/>
          <w:lang w:eastAsia="zh-CN"/>
        </w:rPr>
        <w:t xml:space="preserve">). Sub-subsections must be numbered using three digits and their titles typed in bold typeface (for example, </w:t>
      </w:r>
      <w:r>
        <w:rPr>
          <w:b/>
          <w:kern w:val="0"/>
          <w:lang w:eastAsia="zh-CN"/>
        </w:rPr>
        <w:t>1.1.1 Sub-subsections</w:t>
      </w:r>
      <w:r>
        <w:rPr>
          <w:kern w:val="0"/>
          <w:lang w:eastAsia="zh-CN"/>
        </w:rPr>
        <w:t>).  Two blank lines must be left before each title of the sections and one blank line before each title of the subsections and sub-subsections, except for new pages.</w:t>
      </w:r>
    </w:p>
    <w:p w14:paraId="6C5BA707" w14:textId="77777777" w:rsidR="00ED4FDD" w:rsidRDefault="00ED4FDD">
      <w:pPr>
        <w:pStyle w:val="BodyText"/>
        <w:rPr>
          <w:szCs w:val="22"/>
        </w:rPr>
      </w:pPr>
    </w:p>
    <w:p w14:paraId="1323B6C6" w14:textId="77777777" w:rsidR="00ED4FDD" w:rsidRDefault="00244932">
      <w:pPr>
        <w:pStyle w:val="Heading1"/>
        <w:spacing w:before="0" w:after="0"/>
        <w:rPr>
          <w:kern w:val="0"/>
          <w:lang w:eastAsia="zh-CN"/>
        </w:rPr>
      </w:pPr>
      <w:r>
        <w:rPr>
          <w:kern w:val="0"/>
          <w:lang w:eastAsia="zh-CN"/>
        </w:rPr>
        <w:t>EQUATIONS, TABLES, AND FIGURES</w:t>
      </w:r>
    </w:p>
    <w:p w14:paraId="5C278DE3" w14:textId="77777777" w:rsidR="00ED4FDD" w:rsidRDefault="00ED4FDD">
      <w:pPr>
        <w:pStyle w:val="BodyText"/>
        <w:rPr>
          <w:kern w:val="0"/>
          <w:lang w:eastAsia="zh-CN"/>
        </w:rPr>
      </w:pPr>
    </w:p>
    <w:p w14:paraId="747B3400" w14:textId="77777777" w:rsidR="00ED4FDD" w:rsidRDefault="00244932">
      <w:pPr>
        <w:pStyle w:val="Heading2"/>
        <w:spacing w:before="0" w:after="0"/>
        <w:rPr>
          <w:kern w:val="0"/>
          <w:lang w:eastAsia="zh-CN"/>
        </w:rPr>
      </w:pPr>
      <w:r>
        <w:rPr>
          <w:kern w:val="0"/>
          <w:lang w:eastAsia="zh-CN"/>
        </w:rPr>
        <w:t>Equations</w:t>
      </w:r>
    </w:p>
    <w:p w14:paraId="3586CB7A" w14:textId="77777777" w:rsidR="00ED4FDD" w:rsidRDefault="00ED4FDD">
      <w:pPr>
        <w:pStyle w:val="BodyText"/>
        <w:rPr>
          <w:kern w:val="0"/>
          <w:lang w:eastAsia="zh-CN"/>
        </w:rPr>
      </w:pPr>
    </w:p>
    <w:p w14:paraId="0F38DB51" w14:textId="77777777" w:rsidR="00ED4FDD" w:rsidRDefault="00244932">
      <w:pPr>
        <w:pStyle w:val="BodyText"/>
        <w:rPr>
          <w:kern w:val="0"/>
          <w:lang w:eastAsia="zh-CN"/>
        </w:rPr>
      </w:pPr>
      <w:r>
        <w:rPr>
          <w:kern w:val="0"/>
          <w:lang w:eastAsia="zh-CN"/>
        </w:rPr>
        <w:t xml:space="preserve">Equations must be typeset with the same word processor.  You may also type the equation in Mathtype (which is available at </w:t>
      </w:r>
      <w:hyperlink r:id="rId14" w:history="1">
        <w:r>
          <w:rPr>
            <w:rStyle w:val="Hyperlink"/>
            <w:rFonts w:eastAsia="宋体"/>
            <w:kern w:val="0"/>
            <w:szCs w:val="22"/>
            <w:lang w:eastAsia="zh-CN"/>
          </w:rPr>
          <w:t>www.mathtype.com</w:t>
        </w:r>
      </w:hyperlink>
      <w:r>
        <w:rPr>
          <w:kern w:val="0"/>
          <w:lang w:eastAsia="zh-CN"/>
        </w:rPr>
        <w:t>, with 30 days free trial), and use its default setting. All equations must be numbered and appeared in the following format:</w:t>
      </w:r>
    </w:p>
    <w:p w14:paraId="13427DA8" w14:textId="77777777" w:rsidR="00ED4FDD" w:rsidRDefault="00ED4FDD">
      <w:pPr>
        <w:pStyle w:val="BodyText"/>
        <w:rPr>
          <w:kern w:val="0"/>
          <w:lang w:eastAsia="zh-CN"/>
        </w:rPr>
      </w:pPr>
    </w:p>
    <w:tbl>
      <w:tblPr>
        <w:tblW w:w="9072" w:type="dxa"/>
        <w:tblInd w:w="108" w:type="dxa"/>
        <w:tblLook w:val="04A0" w:firstRow="1" w:lastRow="0" w:firstColumn="1" w:lastColumn="0" w:noHBand="0" w:noVBand="1"/>
      </w:tblPr>
      <w:tblGrid>
        <w:gridCol w:w="8460"/>
        <w:gridCol w:w="612"/>
      </w:tblGrid>
      <w:tr w:rsidR="00ED4FDD" w14:paraId="7CFA0189" w14:textId="77777777">
        <w:tc>
          <w:tcPr>
            <w:tcW w:w="8460" w:type="dxa"/>
          </w:tcPr>
          <w:p w14:paraId="78DB5797" w14:textId="77777777" w:rsidR="00ED4FDD" w:rsidRDefault="00244932">
            <w:pPr>
              <w:widowControl/>
              <w:autoSpaceDE w:val="0"/>
              <w:autoSpaceDN w:val="0"/>
              <w:adjustRightInd w:val="0"/>
              <w:jc w:val="center"/>
              <w:rPr>
                <w:rFonts w:eastAsia="宋体"/>
                <w:kern w:val="0"/>
                <w:szCs w:val="22"/>
                <w:lang w:eastAsia="zh-CN"/>
              </w:rPr>
            </w:pPr>
            <w:r>
              <w:rPr>
                <w:rFonts w:eastAsia="宋体"/>
                <w:iCs/>
                <w:kern w:val="0"/>
                <w:szCs w:val="22"/>
                <w:lang w:eastAsia="zh-CN"/>
              </w:rPr>
              <w:t xml:space="preserve">a + b </w:t>
            </w:r>
            <w:r>
              <w:rPr>
                <w:rFonts w:eastAsia="宋体"/>
                <w:kern w:val="0"/>
                <w:szCs w:val="22"/>
                <w:lang w:eastAsia="zh-CN"/>
              </w:rPr>
              <w:t xml:space="preserve">= </w:t>
            </w:r>
            <w:r>
              <w:rPr>
                <w:rFonts w:eastAsia="宋体"/>
                <w:iCs/>
                <w:kern w:val="0"/>
                <w:szCs w:val="22"/>
                <w:lang w:eastAsia="zh-CN"/>
              </w:rPr>
              <w:t>c</w:t>
            </w:r>
          </w:p>
        </w:tc>
        <w:tc>
          <w:tcPr>
            <w:tcW w:w="612" w:type="dxa"/>
          </w:tcPr>
          <w:p w14:paraId="11BC3997" w14:textId="77777777" w:rsidR="00ED4FDD" w:rsidRDefault="00244932">
            <w:pPr>
              <w:widowControl/>
              <w:autoSpaceDE w:val="0"/>
              <w:autoSpaceDN w:val="0"/>
              <w:adjustRightInd w:val="0"/>
              <w:jc w:val="right"/>
              <w:rPr>
                <w:rFonts w:eastAsia="宋体"/>
                <w:kern w:val="0"/>
                <w:szCs w:val="22"/>
                <w:lang w:eastAsia="zh-CN"/>
              </w:rPr>
            </w:pPr>
            <w:r>
              <w:rPr>
                <w:rFonts w:eastAsia="宋体"/>
                <w:kern w:val="0"/>
                <w:szCs w:val="22"/>
                <w:lang w:eastAsia="zh-CN"/>
              </w:rPr>
              <w:t>(1)</w:t>
            </w:r>
          </w:p>
        </w:tc>
      </w:tr>
    </w:tbl>
    <w:p w14:paraId="1E19E101" w14:textId="77777777" w:rsidR="00ED4FDD" w:rsidRDefault="00ED4FDD"/>
    <w:tbl>
      <w:tblPr>
        <w:tblW w:w="9072" w:type="dxa"/>
        <w:tblInd w:w="108" w:type="dxa"/>
        <w:tblLook w:val="04A0" w:firstRow="1" w:lastRow="0" w:firstColumn="1" w:lastColumn="0" w:noHBand="0" w:noVBand="1"/>
      </w:tblPr>
      <w:tblGrid>
        <w:gridCol w:w="8460"/>
        <w:gridCol w:w="612"/>
      </w:tblGrid>
      <w:tr w:rsidR="00ED4FDD" w14:paraId="3A8C7580" w14:textId="77777777">
        <w:tc>
          <w:tcPr>
            <w:tcW w:w="8460" w:type="dxa"/>
          </w:tcPr>
          <w:p w14:paraId="61D99D22" w14:textId="77777777" w:rsidR="00ED4FDD" w:rsidRDefault="00244932">
            <w:pPr>
              <w:widowControl/>
              <w:autoSpaceDE w:val="0"/>
              <w:autoSpaceDN w:val="0"/>
              <w:adjustRightInd w:val="0"/>
              <w:jc w:val="center"/>
              <w:rPr>
                <w:rFonts w:eastAsia="宋体"/>
                <w:iCs/>
                <w:kern w:val="0"/>
                <w:szCs w:val="22"/>
                <w:lang w:eastAsia="zh-CN"/>
              </w:rPr>
            </w:pPr>
            <w:r>
              <w:rPr>
                <w:rFonts w:eastAsia="宋体"/>
                <w:iCs/>
                <w:kern w:val="0"/>
                <w:szCs w:val="22"/>
                <w:lang w:eastAsia="zh-CN"/>
              </w:rPr>
              <w:t>Z = Y x (U + B)</w:t>
            </w:r>
          </w:p>
        </w:tc>
        <w:tc>
          <w:tcPr>
            <w:tcW w:w="612" w:type="dxa"/>
          </w:tcPr>
          <w:p w14:paraId="746DFCE9" w14:textId="77777777" w:rsidR="00ED4FDD" w:rsidRDefault="00244932">
            <w:pPr>
              <w:widowControl/>
              <w:autoSpaceDE w:val="0"/>
              <w:autoSpaceDN w:val="0"/>
              <w:adjustRightInd w:val="0"/>
              <w:jc w:val="right"/>
              <w:rPr>
                <w:rFonts w:eastAsia="宋体"/>
                <w:kern w:val="0"/>
                <w:szCs w:val="22"/>
                <w:lang w:eastAsia="zh-CN"/>
              </w:rPr>
            </w:pPr>
            <w:r>
              <w:rPr>
                <w:rFonts w:eastAsia="宋体"/>
                <w:kern w:val="0"/>
                <w:szCs w:val="22"/>
                <w:lang w:eastAsia="zh-CN"/>
              </w:rPr>
              <w:t>(2)</w:t>
            </w:r>
          </w:p>
        </w:tc>
      </w:tr>
    </w:tbl>
    <w:p w14:paraId="398476E8" w14:textId="77777777" w:rsidR="00ED4FDD" w:rsidRDefault="00ED4FDD">
      <w:pPr>
        <w:widowControl/>
        <w:autoSpaceDE w:val="0"/>
        <w:autoSpaceDN w:val="0"/>
        <w:adjustRightInd w:val="0"/>
        <w:rPr>
          <w:rFonts w:eastAsia="宋体"/>
          <w:b/>
          <w:bCs/>
          <w:color w:val="000000"/>
          <w:kern w:val="0"/>
          <w:szCs w:val="22"/>
          <w:lang w:eastAsia="zh-CN"/>
        </w:rPr>
      </w:pPr>
    </w:p>
    <w:p w14:paraId="29D28018" w14:textId="77777777" w:rsidR="00ED4FDD" w:rsidRDefault="00244932">
      <w:pPr>
        <w:pStyle w:val="Heading2"/>
        <w:spacing w:before="0" w:after="0"/>
        <w:rPr>
          <w:kern w:val="0"/>
          <w:lang w:eastAsia="zh-CN"/>
        </w:rPr>
      </w:pPr>
      <w:r>
        <w:rPr>
          <w:kern w:val="0"/>
          <w:lang w:eastAsia="zh-CN"/>
        </w:rPr>
        <w:t>Tables</w:t>
      </w:r>
    </w:p>
    <w:p w14:paraId="0B88DC15" w14:textId="77777777" w:rsidR="00ED4FDD" w:rsidRDefault="00ED4FDD">
      <w:pPr>
        <w:pStyle w:val="BodyText"/>
        <w:rPr>
          <w:kern w:val="0"/>
          <w:lang w:eastAsia="zh-CN"/>
        </w:rPr>
      </w:pPr>
    </w:p>
    <w:p w14:paraId="1C6FD06C" w14:textId="77777777" w:rsidR="00ED4FDD" w:rsidRDefault="00244932">
      <w:pPr>
        <w:pStyle w:val="BodyText"/>
        <w:rPr>
          <w:kern w:val="0"/>
        </w:rPr>
      </w:pPr>
      <w:r>
        <w:rPr>
          <w:lang w:val="en-GB"/>
        </w:rPr>
        <w:t xml:space="preserve">Tables are to be centred.  </w:t>
      </w:r>
      <w:r>
        <w:rPr>
          <w:kern w:val="0"/>
        </w:rPr>
        <w:t xml:space="preserve">Tables must be numbered sequentially, with their title centered above the table.  </w:t>
      </w:r>
      <w:r>
        <w:rPr>
          <w:kern w:val="0"/>
        </w:rPr>
        <w:lastRenderedPageBreak/>
        <w:t>Example:</w:t>
      </w:r>
    </w:p>
    <w:p w14:paraId="089B7AF5" w14:textId="77777777" w:rsidR="00ED4FDD" w:rsidRDefault="00244932">
      <w:pPr>
        <w:pStyle w:val="Caption"/>
        <w:rPr>
          <w:kern w:val="0"/>
          <w:lang w:eastAsia="zh-CN"/>
        </w:rPr>
      </w:pPr>
      <w:r>
        <w:rPr>
          <w:kern w:val="0"/>
          <w:lang w:eastAsia="zh-CN"/>
        </w:rPr>
        <w:t>Table 1. Sample of Table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8"/>
        <w:gridCol w:w="1238"/>
        <w:gridCol w:w="1243"/>
      </w:tblGrid>
      <w:tr w:rsidR="00ED4FDD" w14:paraId="4D40B9DF" w14:textId="77777777">
        <w:trPr>
          <w:jc w:val="center"/>
        </w:trPr>
        <w:tc>
          <w:tcPr>
            <w:tcW w:w="1818" w:type="dxa"/>
          </w:tcPr>
          <w:p w14:paraId="4FC8B390" w14:textId="77777777" w:rsidR="00ED4FDD" w:rsidRDefault="00244932">
            <w:pPr>
              <w:pStyle w:val="BodyText"/>
              <w:jc w:val="center"/>
              <w:rPr>
                <w:kern w:val="0"/>
                <w:lang w:eastAsia="zh-CN"/>
              </w:rPr>
            </w:pPr>
            <w:r>
              <w:rPr>
                <w:kern w:val="0"/>
                <w:lang w:eastAsia="zh-CN"/>
              </w:rPr>
              <w:t>Regions</w:t>
            </w:r>
          </w:p>
        </w:tc>
        <w:tc>
          <w:tcPr>
            <w:tcW w:w="1238" w:type="dxa"/>
          </w:tcPr>
          <w:p w14:paraId="619D7BBE" w14:textId="77777777" w:rsidR="00ED4FDD" w:rsidRDefault="00244932">
            <w:pPr>
              <w:pStyle w:val="BodyText"/>
              <w:jc w:val="center"/>
              <w:rPr>
                <w:kern w:val="0"/>
                <w:lang w:eastAsia="zh-CN"/>
              </w:rPr>
            </w:pPr>
            <w:r>
              <w:rPr>
                <w:kern w:val="0"/>
                <w:lang w:eastAsia="zh-CN"/>
              </w:rPr>
              <w:t>A</w:t>
            </w:r>
          </w:p>
        </w:tc>
        <w:tc>
          <w:tcPr>
            <w:tcW w:w="1243" w:type="dxa"/>
          </w:tcPr>
          <w:p w14:paraId="71A11F75" w14:textId="77777777" w:rsidR="00ED4FDD" w:rsidRDefault="00244932">
            <w:pPr>
              <w:pStyle w:val="BodyText"/>
              <w:jc w:val="center"/>
              <w:rPr>
                <w:kern w:val="0"/>
                <w:lang w:eastAsia="zh-CN"/>
              </w:rPr>
            </w:pPr>
            <w:r>
              <w:rPr>
                <w:kern w:val="0"/>
                <w:lang w:eastAsia="zh-CN"/>
              </w:rPr>
              <w:t>B</w:t>
            </w:r>
          </w:p>
        </w:tc>
      </w:tr>
      <w:tr w:rsidR="00ED4FDD" w14:paraId="671486D9" w14:textId="77777777">
        <w:trPr>
          <w:jc w:val="center"/>
        </w:trPr>
        <w:tc>
          <w:tcPr>
            <w:tcW w:w="1818" w:type="dxa"/>
          </w:tcPr>
          <w:p w14:paraId="47278F48" w14:textId="77777777" w:rsidR="00ED4FDD" w:rsidRDefault="00244932">
            <w:pPr>
              <w:pStyle w:val="BodyText"/>
              <w:jc w:val="center"/>
              <w:rPr>
                <w:kern w:val="0"/>
                <w:lang w:eastAsia="zh-CN"/>
              </w:rPr>
            </w:pPr>
            <w:r>
              <w:rPr>
                <w:kern w:val="0"/>
                <w:lang w:eastAsia="zh-CN"/>
              </w:rPr>
              <w:t>Asia</w:t>
            </w:r>
          </w:p>
        </w:tc>
        <w:tc>
          <w:tcPr>
            <w:tcW w:w="1238" w:type="dxa"/>
          </w:tcPr>
          <w:p w14:paraId="53B08CE1" w14:textId="77777777" w:rsidR="00ED4FDD" w:rsidRDefault="00244932">
            <w:pPr>
              <w:pStyle w:val="BodyText"/>
              <w:jc w:val="center"/>
              <w:rPr>
                <w:kern w:val="0"/>
                <w:lang w:eastAsia="zh-CN"/>
              </w:rPr>
            </w:pPr>
            <w:r>
              <w:rPr>
                <w:kern w:val="0"/>
                <w:lang w:eastAsia="zh-CN"/>
              </w:rPr>
              <w:t>4</w:t>
            </w:r>
          </w:p>
        </w:tc>
        <w:tc>
          <w:tcPr>
            <w:tcW w:w="1243" w:type="dxa"/>
          </w:tcPr>
          <w:p w14:paraId="371977C5" w14:textId="77777777" w:rsidR="00ED4FDD" w:rsidRDefault="00244932">
            <w:pPr>
              <w:pStyle w:val="BodyText"/>
              <w:jc w:val="center"/>
              <w:rPr>
                <w:kern w:val="0"/>
                <w:lang w:eastAsia="zh-CN"/>
              </w:rPr>
            </w:pPr>
            <w:r>
              <w:rPr>
                <w:kern w:val="0"/>
                <w:lang w:eastAsia="zh-CN"/>
              </w:rPr>
              <w:t>50%</w:t>
            </w:r>
          </w:p>
        </w:tc>
      </w:tr>
      <w:tr w:rsidR="00ED4FDD" w14:paraId="114AA24D" w14:textId="77777777">
        <w:trPr>
          <w:jc w:val="center"/>
        </w:trPr>
        <w:tc>
          <w:tcPr>
            <w:tcW w:w="1818" w:type="dxa"/>
          </w:tcPr>
          <w:p w14:paraId="19861B36" w14:textId="77777777" w:rsidR="00ED4FDD" w:rsidRDefault="00244932">
            <w:pPr>
              <w:pStyle w:val="BodyText"/>
              <w:jc w:val="center"/>
              <w:rPr>
                <w:kern w:val="0"/>
                <w:lang w:eastAsia="zh-CN"/>
              </w:rPr>
            </w:pPr>
            <w:r>
              <w:rPr>
                <w:kern w:val="0"/>
                <w:lang w:eastAsia="zh-CN"/>
              </w:rPr>
              <w:t>Europe</w:t>
            </w:r>
          </w:p>
        </w:tc>
        <w:tc>
          <w:tcPr>
            <w:tcW w:w="1238" w:type="dxa"/>
          </w:tcPr>
          <w:p w14:paraId="48CE9B11" w14:textId="77777777" w:rsidR="00ED4FDD" w:rsidRDefault="00244932">
            <w:pPr>
              <w:pStyle w:val="BodyText"/>
              <w:jc w:val="center"/>
              <w:rPr>
                <w:kern w:val="0"/>
                <w:lang w:eastAsia="zh-CN"/>
              </w:rPr>
            </w:pPr>
            <w:r>
              <w:rPr>
                <w:kern w:val="0"/>
                <w:lang w:eastAsia="zh-CN"/>
              </w:rPr>
              <w:t>3</w:t>
            </w:r>
          </w:p>
        </w:tc>
        <w:tc>
          <w:tcPr>
            <w:tcW w:w="1243" w:type="dxa"/>
          </w:tcPr>
          <w:p w14:paraId="391FBAB6" w14:textId="77777777" w:rsidR="00ED4FDD" w:rsidRDefault="00244932">
            <w:pPr>
              <w:pStyle w:val="BodyText"/>
              <w:jc w:val="center"/>
              <w:rPr>
                <w:kern w:val="0"/>
                <w:lang w:eastAsia="zh-CN"/>
              </w:rPr>
            </w:pPr>
            <w:r>
              <w:rPr>
                <w:kern w:val="0"/>
                <w:lang w:eastAsia="zh-CN"/>
              </w:rPr>
              <w:t>40%</w:t>
            </w:r>
          </w:p>
        </w:tc>
      </w:tr>
      <w:tr w:rsidR="00ED4FDD" w14:paraId="13B9569A" w14:textId="77777777">
        <w:trPr>
          <w:jc w:val="center"/>
        </w:trPr>
        <w:tc>
          <w:tcPr>
            <w:tcW w:w="1818" w:type="dxa"/>
          </w:tcPr>
          <w:p w14:paraId="774110B4" w14:textId="77777777" w:rsidR="00ED4FDD" w:rsidRDefault="00244932">
            <w:pPr>
              <w:pStyle w:val="BodyText"/>
              <w:jc w:val="center"/>
              <w:rPr>
                <w:kern w:val="0"/>
                <w:lang w:eastAsia="zh-CN"/>
              </w:rPr>
            </w:pPr>
            <w:r>
              <w:rPr>
                <w:kern w:val="0"/>
                <w:lang w:eastAsia="zh-CN"/>
              </w:rPr>
              <w:t>Africa</w:t>
            </w:r>
          </w:p>
        </w:tc>
        <w:tc>
          <w:tcPr>
            <w:tcW w:w="1238" w:type="dxa"/>
          </w:tcPr>
          <w:p w14:paraId="162AB417" w14:textId="77777777" w:rsidR="00ED4FDD" w:rsidRDefault="00244932">
            <w:pPr>
              <w:pStyle w:val="BodyText"/>
              <w:jc w:val="center"/>
              <w:rPr>
                <w:kern w:val="0"/>
                <w:lang w:eastAsia="zh-CN"/>
              </w:rPr>
            </w:pPr>
            <w:r>
              <w:rPr>
                <w:kern w:val="0"/>
                <w:lang w:eastAsia="zh-CN"/>
              </w:rPr>
              <w:t>3</w:t>
            </w:r>
          </w:p>
        </w:tc>
        <w:tc>
          <w:tcPr>
            <w:tcW w:w="1243" w:type="dxa"/>
          </w:tcPr>
          <w:p w14:paraId="7F4BA301" w14:textId="77777777" w:rsidR="00ED4FDD" w:rsidRDefault="00244932">
            <w:pPr>
              <w:pStyle w:val="BodyText"/>
              <w:jc w:val="center"/>
              <w:rPr>
                <w:kern w:val="0"/>
                <w:lang w:eastAsia="zh-CN"/>
              </w:rPr>
            </w:pPr>
            <w:r>
              <w:rPr>
                <w:kern w:val="0"/>
                <w:lang w:eastAsia="zh-CN"/>
              </w:rPr>
              <w:t>20%</w:t>
            </w:r>
          </w:p>
        </w:tc>
      </w:tr>
      <w:tr w:rsidR="00ED4FDD" w14:paraId="00196C2B" w14:textId="77777777">
        <w:trPr>
          <w:jc w:val="center"/>
        </w:trPr>
        <w:tc>
          <w:tcPr>
            <w:tcW w:w="1818" w:type="dxa"/>
          </w:tcPr>
          <w:p w14:paraId="483C0186" w14:textId="77777777" w:rsidR="00ED4FDD" w:rsidRDefault="00244932">
            <w:pPr>
              <w:pStyle w:val="BodyText"/>
              <w:jc w:val="center"/>
              <w:rPr>
                <w:kern w:val="0"/>
                <w:lang w:eastAsia="zh-CN"/>
              </w:rPr>
            </w:pPr>
            <w:r>
              <w:rPr>
                <w:kern w:val="0"/>
                <w:lang w:eastAsia="zh-CN"/>
              </w:rPr>
              <w:t>America</w:t>
            </w:r>
          </w:p>
        </w:tc>
        <w:tc>
          <w:tcPr>
            <w:tcW w:w="1238" w:type="dxa"/>
          </w:tcPr>
          <w:p w14:paraId="411358A2" w14:textId="77777777" w:rsidR="00ED4FDD" w:rsidRDefault="00244932">
            <w:pPr>
              <w:pStyle w:val="BodyText"/>
              <w:jc w:val="center"/>
              <w:rPr>
                <w:kern w:val="0"/>
                <w:lang w:eastAsia="zh-CN"/>
              </w:rPr>
            </w:pPr>
            <w:r>
              <w:rPr>
                <w:kern w:val="0"/>
                <w:lang w:eastAsia="zh-CN"/>
              </w:rPr>
              <w:t>4</w:t>
            </w:r>
          </w:p>
        </w:tc>
        <w:tc>
          <w:tcPr>
            <w:tcW w:w="1243" w:type="dxa"/>
          </w:tcPr>
          <w:p w14:paraId="1E3C085C" w14:textId="77777777" w:rsidR="00ED4FDD" w:rsidRDefault="00244932">
            <w:pPr>
              <w:pStyle w:val="BodyText"/>
              <w:jc w:val="center"/>
              <w:rPr>
                <w:kern w:val="0"/>
                <w:lang w:eastAsia="zh-CN"/>
              </w:rPr>
            </w:pPr>
            <w:r>
              <w:rPr>
                <w:kern w:val="0"/>
                <w:lang w:eastAsia="zh-CN"/>
              </w:rPr>
              <w:t>50%</w:t>
            </w:r>
          </w:p>
        </w:tc>
      </w:tr>
    </w:tbl>
    <w:p w14:paraId="6A5770AE" w14:textId="77777777" w:rsidR="00ED4FDD" w:rsidRDefault="00ED4FDD">
      <w:pPr>
        <w:pStyle w:val="BodyText"/>
        <w:rPr>
          <w:kern w:val="0"/>
          <w:lang w:val="en-GB" w:eastAsia="zh-CN"/>
        </w:rPr>
      </w:pPr>
    </w:p>
    <w:p w14:paraId="378AB2DB" w14:textId="77777777" w:rsidR="00ED4FDD" w:rsidRDefault="00244932">
      <w:pPr>
        <w:pStyle w:val="Heading2"/>
        <w:spacing w:before="0" w:after="0"/>
        <w:rPr>
          <w:kern w:val="0"/>
          <w:lang w:eastAsia="zh-CN"/>
        </w:rPr>
      </w:pPr>
      <w:r>
        <w:rPr>
          <w:kern w:val="0"/>
          <w:lang w:eastAsia="zh-CN"/>
        </w:rPr>
        <w:t>Figures</w:t>
      </w:r>
    </w:p>
    <w:p w14:paraId="5EFC5565" w14:textId="77777777" w:rsidR="00ED4FDD" w:rsidRDefault="00ED4FDD">
      <w:pPr>
        <w:pStyle w:val="BodyText"/>
        <w:rPr>
          <w:kern w:val="0"/>
          <w:lang w:eastAsia="zh-CN"/>
        </w:rPr>
      </w:pPr>
    </w:p>
    <w:p w14:paraId="1164FBBB" w14:textId="77777777" w:rsidR="00ED4FDD" w:rsidRDefault="00244932">
      <w:pPr>
        <w:pStyle w:val="BodyText"/>
        <w:rPr>
          <w:kern w:val="0"/>
          <w:lang w:eastAsia="zh-CN"/>
        </w:rPr>
      </w:pPr>
      <w:r>
        <w:rPr>
          <w:kern w:val="0"/>
          <w:lang w:eastAsia="zh-CN"/>
        </w:rPr>
        <w:t>Figures are t</w:t>
      </w:r>
      <w:r>
        <w:rPr>
          <w:lang w:val="en-GB"/>
        </w:rPr>
        <w:t xml:space="preserve">o be centred, with the reference and caption to be </w:t>
      </w:r>
      <w:r>
        <w:rPr>
          <w:kern w:val="0"/>
          <w:lang w:eastAsia="zh-CN"/>
        </w:rPr>
        <w:t xml:space="preserve">centered below the figure.  </w:t>
      </w:r>
      <w:r>
        <w:rPr>
          <w:lang w:val="en-GB"/>
        </w:rPr>
        <w:t>All Figures must be quoted in the text. Example:</w:t>
      </w:r>
    </w:p>
    <w:p w14:paraId="6A19E7F5" w14:textId="77777777" w:rsidR="00ED4FDD" w:rsidRDefault="00ED4FDD">
      <w:pPr>
        <w:pStyle w:val="BodyText"/>
        <w:rPr>
          <w:kern w:val="0"/>
          <w:lang w:eastAsia="zh-CN"/>
        </w:rPr>
      </w:pPr>
    </w:p>
    <w:p w14:paraId="7EE49697" w14:textId="77777777" w:rsidR="00ED4FDD" w:rsidRDefault="00244932">
      <w:pPr>
        <w:widowControl/>
        <w:autoSpaceDE w:val="0"/>
        <w:autoSpaceDN w:val="0"/>
        <w:adjustRightInd w:val="0"/>
        <w:jc w:val="center"/>
        <w:rPr>
          <w:rFonts w:eastAsia="宋体"/>
          <w:kern w:val="0"/>
          <w:szCs w:val="22"/>
          <w:lang w:eastAsia="zh-CN"/>
        </w:rPr>
      </w:pPr>
      <w:r>
        <w:rPr>
          <w:rFonts w:eastAsia="宋体"/>
          <w:noProof/>
          <w:kern w:val="0"/>
          <w:szCs w:val="22"/>
          <w:lang w:eastAsia="zh-CN"/>
        </w:rPr>
        <w:drawing>
          <wp:inline distT="0" distB="0" distL="0" distR="0" wp14:anchorId="75B0518D" wp14:editId="08358FA1">
            <wp:extent cx="4572000" cy="2752725"/>
            <wp:effectExtent l="0" t="0" r="0" b="0"/>
            <wp:docPr id="4" name="Chart 2"/>
            <wp:cNvGraphicFramePr/>
            <a:graphic xmlns:a="http://schemas.openxmlformats.org/drawingml/2006/main">
              <a:graphicData uri="http://schemas.openxmlformats.org/drawingml/2006/picture">
                <pic:pic xmlns:pic="http://schemas.openxmlformats.org/drawingml/2006/picture">
                  <pic:nvPicPr>
                    <pic:cNvPr id="4" name="Chart 2"/>
                    <pic:cNvPicPr>
                      <a:picLocks noChangeArrowheads="1"/>
                    </pic:cNvPicPr>
                  </pic:nvPicPr>
                  <pic:blipFill>
                    <a:blip r:embed="rId15">
                      <a:extLst>
                        <a:ext uri="{28A0092B-C50C-407E-A947-70E740481C1C}">
                          <a14:useLocalDpi xmlns:a14="http://schemas.microsoft.com/office/drawing/2010/main" val="0"/>
                        </a:ext>
                      </a:extLst>
                    </a:blip>
                    <a:srcRect r="-14" b="-116"/>
                    <a:stretch>
                      <a:fillRect/>
                    </a:stretch>
                  </pic:blipFill>
                  <pic:spPr>
                    <a:xfrm>
                      <a:off x="0" y="0"/>
                      <a:ext cx="4572000" cy="2752725"/>
                    </a:xfrm>
                    <a:prstGeom prst="rect">
                      <a:avLst/>
                    </a:prstGeom>
                    <a:noFill/>
                    <a:ln>
                      <a:noFill/>
                    </a:ln>
                  </pic:spPr>
                </pic:pic>
              </a:graphicData>
            </a:graphic>
          </wp:inline>
        </w:drawing>
      </w:r>
    </w:p>
    <w:p w14:paraId="227210F9" w14:textId="77777777" w:rsidR="00ED4FDD" w:rsidRDefault="00244932">
      <w:pPr>
        <w:pStyle w:val="Caption"/>
        <w:rPr>
          <w:kern w:val="0"/>
          <w:lang w:eastAsia="zh-CN"/>
        </w:rPr>
      </w:pPr>
      <w:r>
        <w:rPr>
          <w:kern w:val="0"/>
          <w:lang w:eastAsia="zh-CN"/>
        </w:rPr>
        <w:t>Figure 1. Sample of figure</w:t>
      </w:r>
    </w:p>
    <w:p w14:paraId="0D01EC83" w14:textId="77777777" w:rsidR="00ED4FDD" w:rsidRDefault="00ED4FDD"/>
    <w:p w14:paraId="1DDB1F14" w14:textId="77777777" w:rsidR="00ED4FDD" w:rsidRDefault="00244932">
      <w:pPr>
        <w:pStyle w:val="BodyText"/>
        <w:rPr>
          <w:kern w:val="0"/>
          <w:lang w:val="en-GB" w:eastAsia="zh-CN"/>
        </w:rPr>
      </w:pPr>
      <w:r>
        <w:rPr>
          <w:kern w:val="0"/>
          <w:lang w:val="en-GB" w:eastAsia="zh-CN"/>
        </w:rPr>
        <w:br w:type="page"/>
      </w:r>
    </w:p>
    <w:p w14:paraId="7A4412A9" w14:textId="77777777" w:rsidR="00ED4FDD" w:rsidRDefault="00244932">
      <w:pPr>
        <w:pStyle w:val="Heading1"/>
        <w:rPr>
          <w:lang w:eastAsia="zh-CN"/>
        </w:rPr>
      </w:pPr>
      <w:r>
        <w:rPr>
          <w:lang w:eastAsia="zh-CN"/>
        </w:rPr>
        <w:lastRenderedPageBreak/>
        <w:t>REFERENCES</w:t>
      </w:r>
    </w:p>
    <w:p w14:paraId="208CD9C7" w14:textId="77777777" w:rsidR="00ED4FDD" w:rsidRDefault="00ED4FDD">
      <w:pPr>
        <w:pStyle w:val="BodyText"/>
        <w:rPr>
          <w:kern w:val="0"/>
          <w:lang w:eastAsia="zh-CN"/>
        </w:rPr>
      </w:pPr>
    </w:p>
    <w:p w14:paraId="568B6ED9" w14:textId="77777777" w:rsidR="00ED4FDD" w:rsidRDefault="00244932">
      <w:pPr>
        <w:pStyle w:val="BodyText"/>
        <w:rPr>
          <w:kern w:val="0"/>
          <w:lang w:eastAsia="zh-CN"/>
        </w:rPr>
      </w:pPr>
      <w:r>
        <w:rPr>
          <w:kern w:val="0"/>
          <w:lang w:eastAsia="zh-CN"/>
        </w:rPr>
        <w:t xml:space="preserve">The Harvard System of referencing is recommended to be used. In the body of the text, papers or documents are referred to by the author’s surname with the year of publication in parenthesis; if the quotation is itself in parenthesis, the year of publication is separated by a comma.  If the reference has more than two authors, only the surname of the first author followed by </w:t>
      </w:r>
      <w:r>
        <w:rPr>
          <w:i/>
          <w:iCs/>
          <w:kern w:val="0"/>
          <w:lang w:eastAsia="zh-CN"/>
        </w:rPr>
        <w:t xml:space="preserve">et al. </w:t>
      </w:r>
      <w:r>
        <w:rPr>
          <w:kern w:val="0"/>
          <w:lang w:eastAsia="zh-CN"/>
        </w:rPr>
        <w:t>in italics will appear in the body of the text.</w:t>
      </w:r>
    </w:p>
    <w:p w14:paraId="3E286694" w14:textId="77777777" w:rsidR="00ED4FDD" w:rsidRDefault="00ED4FDD">
      <w:pPr>
        <w:pStyle w:val="BodyText"/>
        <w:rPr>
          <w:kern w:val="0"/>
          <w:lang w:eastAsia="zh-CN"/>
        </w:rPr>
      </w:pPr>
    </w:p>
    <w:p w14:paraId="2EF41D40" w14:textId="77777777" w:rsidR="00ED4FDD" w:rsidRDefault="00244932">
      <w:pPr>
        <w:pStyle w:val="BodyText"/>
        <w:rPr>
          <w:kern w:val="0"/>
          <w:lang w:eastAsia="zh-CN"/>
        </w:rPr>
      </w:pPr>
      <w:r>
        <w:rPr>
          <w:kern w:val="0"/>
          <w:lang w:eastAsia="zh-CN"/>
        </w:rPr>
        <w:t>At the end of the paper, complete references must be given alphabetically by author’s surname including: surname(s) and initials of author(s), separated by a comma, year of publication in parenthesis, title of the paper, title of the journal in italic typeface, volume of the journal, and first and last pages.  In the case of books, the title of the book must be in italic typeface, with first letter capitals; the publisher and the city of publication must also be indicated. Examples:</w:t>
      </w:r>
    </w:p>
    <w:p w14:paraId="6612DFCA" w14:textId="77777777" w:rsidR="00ED4FDD" w:rsidRDefault="00ED4FDD">
      <w:pPr>
        <w:pStyle w:val="BodyText"/>
        <w:rPr>
          <w:kern w:val="0"/>
          <w:lang w:eastAsia="zh-CN"/>
        </w:rPr>
      </w:pPr>
    </w:p>
    <w:p w14:paraId="7D20236B" w14:textId="77777777" w:rsidR="00ED4FDD" w:rsidRDefault="00244932">
      <w:pPr>
        <w:widowControl/>
        <w:autoSpaceDE w:val="0"/>
        <w:autoSpaceDN w:val="0"/>
        <w:ind w:left="720" w:hanging="720"/>
        <w:rPr>
          <w:rFonts w:eastAsia="宋体"/>
          <w:kern w:val="0"/>
          <w:szCs w:val="22"/>
          <w:lang w:eastAsia="zh-CN"/>
        </w:rPr>
      </w:pPr>
      <w:r>
        <w:rPr>
          <w:rFonts w:eastAsia="宋体"/>
          <w:kern w:val="0"/>
          <w:szCs w:val="22"/>
          <w:lang w:eastAsia="zh-CN"/>
        </w:rPr>
        <w:t xml:space="preserve">Kanafani, A. and Abbas, M.S. (1987) Local air service and economic impact of small airports.  </w:t>
      </w:r>
      <w:r>
        <w:rPr>
          <w:rFonts w:eastAsia="宋体"/>
          <w:i/>
          <w:kern w:val="0"/>
          <w:szCs w:val="22"/>
          <w:lang w:eastAsia="zh-CN"/>
        </w:rPr>
        <w:t>Journal of Transportation Engineering</w:t>
      </w:r>
      <w:r>
        <w:rPr>
          <w:rFonts w:eastAsia="宋体"/>
          <w:kern w:val="0"/>
          <w:szCs w:val="22"/>
          <w:lang w:eastAsia="zh-CN"/>
        </w:rPr>
        <w:t>, 113, pp. 42-55.</w:t>
      </w:r>
    </w:p>
    <w:p w14:paraId="54FBB44F" w14:textId="77777777" w:rsidR="00ED4FDD" w:rsidRDefault="00244932">
      <w:pPr>
        <w:widowControl/>
        <w:autoSpaceDE w:val="0"/>
        <w:autoSpaceDN w:val="0"/>
        <w:ind w:left="720" w:hanging="720"/>
        <w:rPr>
          <w:rFonts w:eastAsia="宋体"/>
          <w:kern w:val="0"/>
          <w:szCs w:val="22"/>
          <w:lang w:eastAsia="zh-CN"/>
        </w:rPr>
      </w:pPr>
      <w:r>
        <w:rPr>
          <w:rFonts w:eastAsia="宋体"/>
          <w:kern w:val="0"/>
          <w:szCs w:val="22"/>
          <w:lang w:eastAsia="zh-CN"/>
        </w:rPr>
        <w:t xml:space="preserve">Button, K.J. (1982) </w:t>
      </w:r>
      <w:r>
        <w:rPr>
          <w:rFonts w:eastAsia="宋体"/>
          <w:i/>
          <w:kern w:val="0"/>
          <w:szCs w:val="22"/>
          <w:lang w:eastAsia="zh-CN"/>
        </w:rPr>
        <w:t>Transport Economics</w:t>
      </w:r>
      <w:r>
        <w:rPr>
          <w:rFonts w:eastAsia="宋体"/>
          <w:kern w:val="0"/>
          <w:szCs w:val="22"/>
          <w:lang w:eastAsia="zh-CN"/>
        </w:rPr>
        <w:t>. Heineman, London.</w:t>
      </w:r>
    </w:p>
    <w:p w14:paraId="57411F07" w14:textId="77777777" w:rsidR="00ED4FDD" w:rsidRDefault="00244932">
      <w:pPr>
        <w:widowControl/>
        <w:autoSpaceDE w:val="0"/>
        <w:autoSpaceDN w:val="0"/>
        <w:ind w:left="720" w:hanging="720"/>
        <w:rPr>
          <w:rFonts w:eastAsia="宋体"/>
          <w:kern w:val="0"/>
          <w:szCs w:val="22"/>
          <w:lang w:eastAsia="zh-CN"/>
        </w:rPr>
      </w:pPr>
      <w:r>
        <w:rPr>
          <w:rFonts w:eastAsia="宋体"/>
          <w:kern w:val="0"/>
          <w:szCs w:val="22"/>
          <w:lang w:eastAsia="zh-CN"/>
        </w:rPr>
        <w:t xml:space="preserve">Nash, C.A. (1988) Integration of public transport: an economic assessment.  </w:t>
      </w:r>
      <w:r>
        <w:rPr>
          <w:rFonts w:eastAsia="宋体"/>
          <w:i/>
          <w:kern w:val="0"/>
          <w:szCs w:val="22"/>
          <w:lang w:eastAsia="zh-CN"/>
        </w:rPr>
        <w:t>Bus Deregulation and Privatisation: An International Perspective</w:t>
      </w:r>
      <w:r>
        <w:rPr>
          <w:rFonts w:eastAsia="宋体"/>
          <w:kern w:val="0"/>
          <w:szCs w:val="22"/>
          <w:lang w:eastAsia="zh-CN"/>
        </w:rPr>
        <w:t xml:space="preserve">, eds J.S. Dodgson and N.P. Topham, pp. 17-46. Wiley, New York. </w:t>
      </w:r>
    </w:p>
    <w:p w14:paraId="785031B2" w14:textId="77777777" w:rsidR="00ED4FDD" w:rsidRDefault="00244932">
      <w:pPr>
        <w:widowControl/>
        <w:autoSpaceDE w:val="0"/>
        <w:autoSpaceDN w:val="0"/>
        <w:ind w:left="720" w:hanging="720"/>
        <w:rPr>
          <w:rFonts w:eastAsia="宋体"/>
          <w:kern w:val="0"/>
          <w:szCs w:val="22"/>
          <w:lang w:eastAsia="zh-CN"/>
        </w:rPr>
      </w:pPr>
      <w:r>
        <w:rPr>
          <w:rFonts w:eastAsia="宋体"/>
          <w:kern w:val="0"/>
          <w:szCs w:val="22"/>
          <w:lang w:eastAsia="zh-CN"/>
        </w:rPr>
        <w:t xml:space="preserve">Grant, R.A. (1989) Building and testing a causal model and information technology’s impact. </w:t>
      </w:r>
      <w:r>
        <w:rPr>
          <w:rFonts w:eastAsia="宋体"/>
          <w:i/>
          <w:kern w:val="0"/>
          <w:szCs w:val="22"/>
          <w:lang w:eastAsia="zh-CN"/>
        </w:rPr>
        <w:t>Proceedings of the Tenth International Conference on Information Systems</w:t>
      </w:r>
      <w:r>
        <w:rPr>
          <w:rFonts w:eastAsia="宋体"/>
          <w:kern w:val="0"/>
          <w:szCs w:val="22"/>
          <w:lang w:eastAsia="zh-CN"/>
        </w:rPr>
        <w:t>, Boston, MA, pp. 173-184.</w:t>
      </w:r>
    </w:p>
    <w:p w14:paraId="378F77EB" w14:textId="77777777" w:rsidR="00ED4FDD" w:rsidRDefault="00244932">
      <w:pPr>
        <w:widowControl/>
        <w:autoSpaceDE w:val="0"/>
        <w:autoSpaceDN w:val="0"/>
        <w:ind w:left="720" w:hanging="720"/>
        <w:rPr>
          <w:rFonts w:eastAsia="宋体"/>
          <w:kern w:val="0"/>
          <w:szCs w:val="22"/>
          <w:lang w:eastAsia="zh-CN"/>
        </w:rPr>
      </w:pPr>
      <w:r>
        <w:rPr>
          <w:rFonts w:eastAsia="宋体"/>
          <w:kern w:val="0"/>
          <w:szCs w:val="22"/>
          <w:lang w:eastAsia="zh-CN"/>
        </w:rPr>
        <w:t>Cardell, N.S. (1989) Extensions of multinomial logit: the hedonic demand model, the nonindependent logit model and the ranked logit model.  Ph.D. Thesis, Harvard University, U.S.A.</w:t>
      </w:r>
    </w:p>
    <w:p w14:paraId="15F84EC3" w14:textId="77777777" w:rsidR="00ED4FDD" w:rsidRDefault="00ED4FDD">
      <w:pPr>
        <w:widowControl/>
        <w:autoSpaceDE w:val="0"/>
        <w:autoSpaceDN w:val="0"/>
        <w:ind w:left="720" w:hanging="720"/>
        <w:rPr>
          <w:rFonts w:eastAsia="宋体"/>
          <w:kern w:val="0"/>
          <w:szCs w:val="22"/>
          <w:lang w:eastAsia="zh-CN"/>
        </w:rPr>
      </w:pPr>
    </w:p>
    <w:p w14:paraId="71F240E4" w14:textId="77777777" w:rsidR="00ED4FDD" w:rsidRDefault="00ED4FDD">
      <w:pPr>
        <w:widowControl/>
        <w:autoSpaceDE w:val="0"/>
        <w:autoSpaceDN w:val="0"/>
        <w:ind w:left="720" w:hanging="720"/>
        <w:rPr>
          <w:rFonts w:eastAsia="宋体"/>
          <w:kern w:val="0"/>
          <w:szCs w:val="22"/>
          <w:lang w:eastAsia="zh-CN"/>
        </w:rPr>
      </w:pPr>
    </w:p>
    <w:sectPr w:rsidR="00ED4FDD">
      <w:headerReference w:type="default" r:id="rId16"/>
      <w:footerReference w:type="default" r:id="rId17"/>
      <w:footnotePr>
        <w:numFmt w:val="chicago"/>
      </w:footnotePr>
      <w:pgSz w:w="11907" w:h="16839"/>
      <w:pgMar w:top="1418" w:right="1418" w:bottom="1418" w:left="1418" w:header="794" w:footer="68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90B89" w14:textId="77777777" w:rsidR="009B4CFC" w:rsidRDefault="009B4CFC">
      <w:r>
        <w:separator/>
      </w:r>
    </w:p>
  </w:endnote>
  <w:endnote w:type="continuationSeparator" w:id="0">
    <w:p w14:paraId="618DC494" w14:textId="77777777" w:rsidR="009B4CFC" w:rsidRDefault="009B4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Segoe UI"/>
    <w:charset w:val="00"/>
    <w:family w:val="swiss"/>
    <w:pitch w:val="default"/>
    <w:sig w:usb0="00000000" w:usb1="00000000" w:usb2="00000000" w:usb3="00000000" w:csb0="000001B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95678"/>
    </w:sdtPr>
    <w:sdtContent>
      <w:p w14:paraId="1124EC8F" w14:textId="77777777" w:rsidR="00ED4FDD" w:rsidRDefault="00244932">
        <w:pPr>
          <w:pStyle w:val="Footer"/>
          <w:jc w:val="center"/>
        </w:pPr>
        <w:r>
          <w:fldChar w:fldCharType="begin"/>
        </w:r>
        <w:r>
          <w:instrText xml:space="preserve"> PAGE   \* MERGEFORMAT </w:instrText>
        </w:r>
        <w:r>
          <w:fldChar w:fldCharType="separate"/>
        </w:r>
        <w:r>
          <w:t>2</w:t>
        </w:r>
        <w:r>
          <w:fldChar w:fldCharType="end"/>
        </w:r>
      </w:p>
    </w:sdtContent>
  </w:sdt>
  <w:p w14:paraId="5093EA9D" w14:textId="77777777" w:rsidR="00ED4FDD" w:rsidRDefault="00ED4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023F1" w14:textId="77777777" w:rsidR="009B4CFC" w:rsidRDefault="009B4CFC">
      <w:r>
        <w:separator/>
      </w:r>
    </w:p>
  </w:footnote>
  <w:footnote w:type="continuationSeparator" w:id="0">
    <w:p w14:paraId="146F6659" w14:textId="77777777" w:rsidR="009B4CFC" w:rsidRDefault="009B4CFC">
      <w:r>
        <w:continuationSeparator/>
      </w:r>
    </w:p>
  </w:footnote>
  <w:footnote w:id="1">
    <w:p w14:paraId="4F5BDA6A" w14:textId="77777777" w:rsidR="00ED4FDD" w:rsidRDefault="00244932">
      <w:pPr>
        <w:pStyle w:val="FootnoteText"/>
        <w:rPr>
          <w:rFonts w:eastAsia="等线"/>
          <w:lang w:eastAsia="zh-CN"/>
        </w:rPr>
      </w:pPr>
      <w:r>
        <w:rPr>
          <w:rStyle w:val="FootnoteReference"/>
        </w:rPr>
        <w:footnoteRef/>
      </w:r>
      <w:r>
        <w:t xml:space="preserve"> Corresponding author. E-mail address: author@institute.xxx.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E454E" w14:textId="77777777" w:rsidR="00ED4FDD" w:rsidRDefault="00ED4FDD">
    <w:pPr>
      <w:pStyle w:val="Header"/>
      <w:jc w:val="right"/>
    </w:pPr>
  </w:p>
  <w:p w14:paraId="2395891F" w14:textId="77777777" w:rsidR="00ED4FDD" w:rsidRDefault="00ED4F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15:restartNumberingAfterBreak="0">
    <w:nsid w:val="0C111E9F"/>
    <w:multiLevelType w:val="multilevel"/>
    <w:tmpl w:val="0C111E9F"/>
    <w:lvl w:ilvl="0">
      <w:start w:val="1"/>
      <w:numFmt w:val="lowerLetter"/>
      <w:lvlText w:val="(%1)"/>
      <w:lvlJc w:val="left"/>
      <w:pPr>
        <w:tabs>
          <w:tab w:val="left" w:pos="720"/>
        </w:tabs>
        <w:ind w:left="720" w:hanging="72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2C5459A4"/>
    <w:multiLevelType w:val="multilevel"/>
    <w:tmpl w:val="2C5459A4"/>
    <w:lvl w:ilvl="0">
      <w:start w:val="1"/>
      <w:numFmt w:val="lowerLetter"/>
      <w:lvlText w:val="(%1)"/>
      <w:lvlJc w:val="left"/>
      <w:pPr>
        <w:tabs>
          <w:tab w:val="left" w:pos="720"/>
        </w:tabs>
        <w:ind w:left="720" w:hanging="72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D970E4B"/>
    <w:multiLevelType w:val="multilevel"/>
    <w:tmpl w:val="3D970E4B"/>
    <w:lvl w:ilvl="0">
      <w:start w:val="1"/>
      <w:numFmt w:val="decimal"/>
      <w:pStyle w:val="ReportLevel2"/>
      <w:lvlText w:val="%1."/>
      <w:lvlJc w:val="left"/>
      <w:pPr>
        <w:tabs>
          <w:tab w:val="left" w:pos="0"/>
        </w:tabs>
        <w:ind w:left="720" w:hanging="720"/>
      </w:pPr>
      <w:rPr>
        <w:rFonts w:ascii="Times New Roman" w:hAnsi="Times New Roman" w:hint="default"/>
        <w:b/>
        <w:i w:val="0"/>
        <w:caps w:val="0"/>
        <w:strike w:val="0"/>
        <w:dstrike w:val="0"/>
        <w:vanish w:val="0"/>
        <w:color w:val="auto"/>
        <w:sz w:val="22"/>
        <w:szCs w:val="28"/>
        <w:vertAlign w:val="baseline"/>
        <w14:shadow w14:blurRad="0" w14:dist="0" w14:dir="0" w14:sx="0" w14:sy="0" w14:kx="0" w14:ky="0" w14:algn="none">
          <w14:srgbClr w14:val="000000"/>
        </w14:shadow>
      </w:rPr>
    </w:lvl>
    <w:lvl w:ilvl="1">
      <w:start w:val="1"/>
      <w:numFmt w:val="decimal"/>
      <w:lvlRestart w:val="0"/>
      <w:lvlText w:val="%1.%2"/>
      <w:lvlJc w:val="left"/>
      <w:pPr>
        <w:tabs>
          <w:tab w:val="left" w:pos="0"/>
        </w:tabs>
        <w:ind w:left="720" w:hanging="720"/>
      </w:pPr>
      <w:rPr>
        <w:rFonts w:ascii="Times New Roman" w:hAnsi="Times New Roman" w:hint="default"/>
        <w:b/>
        <w:i w:val="0"/>
        <w:caps w:val="0"/>
        <w:strike w:val="0"/>
        <w:dstrike w:val="0"/>
        <w:vanish w:val="0"/>
        <w:color w:val="auto"/>
        <w:sz w:val="22"/>
        <w:szCs w:val="20"/>
        <w:u w:val="none" w:color="008080"/>
        <w:vertAlign w:val="baseline"/>
        <w14:shadow w14:blurRad="0" w14:dist="0" w14:dir="0" w14:sx="0" w14:sy="0" w14:kx="0" w14:ky="0" w14:algn="none">
          <w14:srgbClr w14:val="000000"/>
        </w14:shadow>
      </w:rPr>
    </w:lvl>
    <w:lvl w:ilvl="2">
      <w:start w:val="1"/>
      <w:numFmt w:val="decimal"/>
      <w:lvlText w:val="%1.%2.%3"/>
      <w:lvlJc w:val="left"/>
      <w:pPr>
        <w:tabs>
          <w:tab w:val="left" w:pos="0"/>
        </w:tabs>
        <w:ind w:left="720" w:hanging="720"/>
      </w:pPr>
      <w:rPr>
        <w:rFonts w:ascii="Times New Roman" w:hAnsi="Times New Roman" w:hint="default"/>
        <w:b/>
        <w:i w:val="0"/>
        <w:caps w:val="0"/>
        <w:strike w:val="0"/>
        <w:dstrike w:val="0"/>
        <w:vanish w:val="0"/>
        <w:color w:val="auto"/>
        <w:sz w:val="22"/>
        <w:szCs w:val="20"/>
        <w:vertAlign w:val="baseline"/>
        <w14:shadow w14:blurRad="0" w14:dist="0" w14:dir="0" w14:sx="0" w14:sy="0" w14:kx="0" w14:ky="0" w14:algn="none">
          <w14:srgbClr w14:val="000000"/>
        </w14:shadow>
      </w:rPr>
    </w:lvl>
    <w:lvl w:ilvl="3">
      <w:start w:val="1"/>
      <w:numFmt w:val="decimal"/>
      <w:lvlText w:val="%1.%2.%3.%4"/>
      <w:lvlJc w:val="left"/>
      <w:pPr>
        <w:tabs>
          <w:tab w:val="left" w:pos="0"/>
        </w:tabs>
        <w:ind w:left="720" w:hanging="720"/>
      </w:pPr>
      <w:rPr>
        <w:rFonts w:ascii="Times New Roman" w:hAnsi="Times New Roman" w:cs="Wingdings" w:hint="default"/>
        <w:b/>
        <w:i w:val="0"/>
        <w:caps w:val="0"/>
        <w:strike w:val="0"/>
        <w:dstrike w:val="0"/>
        <w:vanish w:val="0"/>
        <w:color w:val="auto"/>
        <w:sz w:val="22"/>
        <w:szCs w:val="20"/>
        <w:vertAlign w:val="baseline"/>
        <w14:shadow w14:blurRad="0" w14:dist="0" w14:dir="0" w14:sx="0" w14:sy="0" w14:kx="0" w14:ky="0" w14:algn="none">
          <w14:srgbClr w14:val="000000"/>
        </w14:shadow>
      </w:rPr>
    </w:lvl>
    <w:lvl w:ilvl="4">
      <w:start w:val="1"/>
      <w:numFmt w:val="decimal"/>
      <w:lvlText w:val="%1.%2.%3.%4.%5"/>
      <w:lvlJc w:val="left"/>
      <w:pPr>
        <w:tabs>
          <w:tab w:val="left" w:pos="-58"/>
        </w:tabs>
        <w:ind w:left="-58" w:hanging="1008"/>
      </w:pPr>
      <w:rPr>
        <w:rFonts w:hint="default"/>
      </w:rPr>
    </w:lvl>
    <w:lvl w:ilvl="5">
      <w:start w:val="1"/>
      <w:numFmt w:val="decimal"/>
      <w:lvlText w:val="%1.%2.%3.%4.%5.%6"/>
      <w:lvlJc w:val="left"/>
      <w:pPr>
        <w:tabs>
          <w:tab w:val="left" w:pos="86"/>
        </w:tabs>
        <w:ind w:left="86" w:hanging="1152"/>
      </w:pPr>
      <w:rPr>
        <w:rFonts w:hint="default"/>
      </w:rPr>
    </w:lvl>
    <w:lvl w:ilvl="6">
      <w:start w:val="1"/>
      <w:numFmt w:val="decimal"/>
      <w:lvlText w:val="%1.%2.%3.%4.%5.%6.%7"/>
      <w:lvlJc w:val="left"/>
      <w:pPr>
        <w:tabs>
          <w:tab w:val="left" w:pos="230"/>
        </w:tabs>
        <w:ind w:left="230" w:hanging="1296"/>
      </w:pPr>
      <w:rPr>
        <w:rFonts w:hint="default"/>
      </w:rPr>
    </w:lvl>
    <w:lvl w:ilvl="7">
      <w:start w:val="1"/>
      <w:numFmt w:val="decimal"/>
      <w:lvlText w:val="%1.%2.%3.%4.%5.%6.%7.%8"/>
      <w:lvlJc w:val="left"/>
      <w:pPr>
        <w:tabs>
          <w:tab w:val="left" w:pos="374"/>
        </w:tabs>
        <w:ind w:left="374" w:hanging="1440"/>
      </w:pPr>
      <w:rPr>
        <w:rFonts w:hint="default"/>
      </w:rPr>
    </w:lvl>
    <w:lvl w:ilvl="8">
      <w:start w:val="1"/>
      <w:numFmt w:val="decimal"/>
      <w:lvlText w:val="%1.%2.%3.%4.%5.%6.%7.%8.%9"/>
      <w:lvlJc w:val="left"/>
      <w:pPr>
        <w:tabs>
          <w:tab w:val="left" w:pos="518"/>
        </w:tabs>
        <w:ind w:left="518" w:hanging="1584"/>
      </w:pPr>
      <w:rPr>
        <w:rFonts w:hint="default"/>
      </w:rPr>
    </w:lvl>
  </w:abstractNum>
  <w:abstractNum w:abstractNumId="13" w15:restartNumberingAfterBreak="0">
    <w:nsid w:val="686C500D"/>
    <w:multiLevelType w:val="multilevel"/>
    <w:tmpl w:val="686C500D"/>
    <w:lvl w:ilvl="0">
      <w:start w:val="1"/>
      <w:numFmt w:val="decimal"/>
      <w:pStyle w:val="Heading1"/>
      <w:lvlText w:val="%1."/>
      <w:lvlJc w:val="left"/>
      <w:pPr>
        <w:tabs>
          <w:tab w:val="left" w:pos="720"/>
        </w:tabs>
        <w:ind w:left="720" w:hanging="720"/>
      </w:pPr>
      <w:rPr>
        <w:rFonts w:ascii="Times New Roman" w:hAnsi="Times New Roman" w:hint="default"/>
        <w:b/>
        <w:i w:val="0"/>
        <w:caps w:val="0"/>
        <w:strike w:val="0"/>
        <w:dstrike w:val="0"/>
        <w:vanish w:val="0"/>
        <w:color w:val="auto"/>
        <w:sz w:val="22"/>
        <w:szCs w:val="28"/>
        <w:vertAlign w:val="baseline"/>
        <w14:shadow w14:blurRad="0" w14:dist="0" w14:dir="0" w14:sx="0" w14:sy="0" w14:kx="0" w14:ky="0" w14:algn="none">
          <w14:srgbClr w14:val="000000"/>
        </w14:shadow>
      </w:rPr>
    </w:lvl>
    <w:lvl w:ilvl="1">
      <w:start w:val="1"/>
      <w:numFmt w:val="decimal"/>
      <w:pStyle w:val="Heading2"/>
      <w:lvlText w:val="%1.%2"/>
      <w:lvlJc w:val="left"/>
      <w:pPr>
        <w:tabs>
          <w:tab w:val="left" w:pos="720"/>
        </w:tabs>
        <w:ind w:left="720" w:hanging="720"/>
      </w:pPr>
      <w:rPr>
        <w:rFonts w:ascii="Times New Roman" w:hAnsi="Times New Roman" w:hint="default"/>
        <w:b/>
        <w:i w:val="0"/>
        <w:caps w:val="0"/>
        <w:strike w:val="0"/>
        <w:dstrike w:val="0"/>
        <w:vanish w:val="0"/>
        <w:color w:val="auto"/>
        <w:sz w:val="22"/>
        <w:szCs w:val="20"/>
        <w:u w:val="none" w:color="008080"/>
        <w:vertAlign w:val="baseline"/>
        <w14:shadow w14:blurRad="0" w14:dist="0" w14:dir="0" w14:sx="0" w14:sy="0" w14:kx="0" w14:ky="0" w14:algn="none">
          <w14:srgbClr w14:val="000000"/>
        </w14:shadow>
      </w:rPr>
    </w:lvl>
    <w:lvl w:ilvl="2">
      <w:start w:val="1"/>
      <w:numFmt w:val="decimal"/>
      <w:pStyle w:val="Heading3"/>
      <w:lvlText w:val="%1.%2.%3"/>
      <w:lvlJc w:val="left"/>
      <w:pPr>
        <w:tabs>
          <w:tab w:val="left" w:pos="720"/>
        </w:tabs>
        <w:ind w:left="720" w:hanging="720"/>
      </w:pPr>
      <w:rPr>
        <w:rFonts w:ascii="Times New Roman" w:hAnsi="Times New Roman" w:hint="default"/>
        <w:b/>
        <w:i w:val="0"/>
        <w:caps w:val="0"/>
        <w:strike w:val="0"/>
        <w:dstrike w:val="0"/>
        <w:vanish w:val="0"/>
        <w:color w:val="auto"/>
        <w:sz w:val="22"/>
        <w:szCs w:val="20"/>
        <w:vertAlign w:val="baseline"/>
        <w14:shadow w14:blurRad="0" w14:dist="0" w14:dir="0" w14:sx="0" w14:sy="0" w14:kx="0" w14:ky="0" w14:algn="none">
          <w14:srgbClr w14:val="000000"/>
        </w14:shadow>
      </w:rPr>
    </w:lvl>
    <w:lvl w:ilvl="3">
      <w:start w:val="1"/>
      <w:numFmt w:val="decimal"/>
      <w:lvlRestart w:val="0"/>
      <w:pStyle w:val="Heading4"/>
      <w:lvlText w:val="%1.%2.%3.%4"/>
      <w:lvlJc w:val="left"/>
      <w:pPr>
        <w:tabs>
          <w:tab w:val="left" w:pos="720"/>
        </w:tabs>
        <w:ind w:left="720" w:hanging="720"/>
      </w:pPr>
      <w:rPr>
        <w:rFonts w:ascii="Times New Roman" w:hAnsi="Times New Roman" w:cs="Arial" w:hint="default"/>
        <w:b/>
        <w:i w:val="0"/>
        <w:caps w:val="0"/>
        <w:strike w:val="0"/>
        <w:dstrike w:val="0"/>
        <w:vanish w:val="0"/>
        <w:color w:val="auto"/>
        <w:sz w:val="22"/>
        <w:szCs w:val="20"/>
        <w:vertAlign w:val="baseline"/>
        <w14:shadow w14:blurRad="0" w14:dist="0" w14:dir="0" w14:sx="0" w14:sy="0" w14:kx="0" w14:ky="0" w14:algn="none">
          <w14:srgbClr w14:val="000000"/>
        </w14:shadow>
      </w:rPr>
    </w:lvl>
    <w:lvl w:ilvl="4">
      <w:start w:val="1"/>
      <w:numFmt w:val="decimal"/>
      <w:lvlText w:val="%1.%2.%3.%4.%5"/>
      <w:lvlJc w:val="left"/>
      <w:pPr>
        <w:tabs>
          <w:tab w:val="left" w:pos="-58"/>
        </w:tabs>
        <w:ind w:left="-58" w:hanging="1008"/>
      </w:pPr>
      <w:rPr>
        <w:rFonts w:hint="default"/>
      </w:rPr>
    </w:lvl>
    <w:lvl w:ilvl="5">
      <w:start w:val="1"/>
      <w:numFmt w:val="decimal"/>
      <w:lvlText w:val="%1.%2.%3.%4.%5.%6"/>
      <w:lvlJc w:val="left"/>
      <w:pPr>
        <w:tabs>
          <w:tab w:val="left" w:pos="86"/>
        </w:tabs>
        <w:ind w:left="86" w:hanging="1152"/>
      </w:pPr>
      <w:rPr>
        <w:rFonts w:hint="default"/>
      </w:rPr>
    </w:lvl>
    <w:lvl w:ilvl="6">
      <w:start w:val="1"/>
      <w:numFmt w:val="decimal"/>
      <w:lvlText w:val="%1.%2.%3.%4.%5.%6.%7"/>
      <w:lvlJc w:val="left"/>
      <w:pPr>
        <w:tabs>
          <w:tab w:val="left" w:pos="230"/>
        </w:tabs>
        <w:ind w:left="230" w:hanging="1296"/>
      </w:pPr>
      <w:rPr>
        <w:rFonts w:hint="default"/>
      </w:rPr>
    </w:lvl>
    <w:lvl w:ilvl="7">
      <w:start w:val="1"/>
      <w:numFmt w:val="decimal"/>
      <w:lvlText w:val="%1.%2.%3.%4.%5.%6.%7.%8"/>
      <w:lvlJc w:val="left"/>
      <w:pPr>
        <w:tabs>
          <w:tab w:val="left" w:pos="374"/>
        </w:tabs>
        <w:ind w:left="374" w:hanging="1440"/>
      </w:pPr>
      <w:rPr>
        <w:rFonts w:hint="default"/>
      </w:rPr>
    </w:lvl>
    <w:lvl w:ilvl="8">
      <w:start w:val="1"/>
      <w:numFmt w:val="decimal"/>
      <w:lvlText w:val="%1.%2.%3.%4.%5.%6.%7.%8.%9"/>
      <w:lvlJc w:val="left"/>
      <w:pPr>
        <w:tabs>
          <w:tab w:val="left" w:pos="518"/>
        </w:tabs>
        <w:ind w:left="518" w:hanging="1584"/>
      </w:pPr>
      <w:rPr>
        <w:rFonts w:hint="default"/>
      </w:rPr>
    </w:lvl>
  </w:abstractNum>
  <w:num w:numId="1" w16cid:durableId="587422637">
    <w:abstractNumId w:val="13"/>
  </w:num>
  <w:num w:numId="2" w16cid:durableId="564609635">
    <w:abstractNumId w:val="9"/>
  </w:num>
  <w:num w:numId="3" w16cid:durableId="1757244264">
    <w:abstractNumId w:val="7"/>
  </w:num>
  <w:num w:numId="4" w16cid:durableId="1383021287">
    <w:abstractNumId w:val="6"/>
  </w:num>
  <w:num w:numId="5" w16cid:durableId="205871440">
    <w:abstractNumId w:val="5"/>
  </w:num>
  <w:num w:numId="6" w16cid:durableId="2056660791">
    <w:abstractNumId w:val="4"/>
  </w:num>
  <w:num w:numId="7" w16cid:durableId="1541210116">
    <w:abstractNumId w:val="8"/>
  </w:num>
  <w:num w:numId="8" w16cid:durableId="1621959033">
    <w:abstractNumId w:val="3"/>
  </w:num>
  <w:num w:numId="9" w16cid:durableId="1927612251">
    <w:abstractNumId w:val="2"/>
  </w:num>
  <w:num w:numId="10" w16cid:durableId="1138836556">
    <w:abstractNumId w:val="1"/>
  </w:num>
  <w:num w:numId="11" w16cid:durableId="1114713120">
    <w:abstractNumId w:val="0"/>
  </w:num>
  <w:num w:numId="12" w16cid:durableId="460615068">
    <w:abstractNumId w:val="12"/>
  </w:num>
  <w:num w:numId="13" w16cid:durableId="1256016654">
    <w:abstractNumId w:val="10"/>
  </w:num>
  <w:num w:numId="14" w16cid:durableId="19845065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footnotePr>
    <w:numFmt w:val="chicago"/>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M0MzA0tzAxNTMys7RQ0lEKTi0uzszPAykwqgUAxsDfUSwAAAA="/>
  </w:docVars>
  <w:rsids>
    <w:rsidRoot w:val="002C1373"/>
    <w:rsid w:val="000022C8"/>
    <w:rsid w:val="0000491B"/>
    <w:rsid w:val="0001310C"/>
    <w:rsid w:val="0001725C"/>
    <w:rsid w:val="000311CD"/>
    <w:rsid w:val="00031346"/>
    <w:rsid w:val="000371B6"/>
    <w:rsid w:val="00042AD2"/>
    <w:rsid w:val="0006667D"/>
    <w:rsid w:val="0007056A"/>
    <w:rsid w:val="00070E81"/>
    <w:rsid w:val="00081966"/>
    <w:rsid w:val="00084887"/>
    <w:rsid w:val="000C5A41"/>
    <w:rsid w:val="000D202D"/>
    <w:rsid w:val="000D21AE"/>
    <w:rsid w:val="000E25D3"/>
    <w:rsid w:val="000E2CC4"/>
    <w:rsid w:val="000E610C"/>
    <w:rsid w:val="000E72B5"/>
    <w:rsid w:val="000F1BC9"/>
    <w:rsid w:val="000F49A4"/>
    <w:rsid w:val="000F642B"/>
    <w:rsid w:val="000F7759"/>
    <w:rsid w:val="001302B3"/>
    <w:rsid w:val="00131D04"/>
    <w:rsid w:val="00133825"/>
    <w:rsid w:val="001441FF"/>
    <w:rsid w:val="00160C6C"/>
    <w:rsid w:val="00170A87"/>
    <w:rsid w:val="0017521A"/>
    <w:rsid w:val="0017578C"/>
    <w:rsid w:val="0018100D"/>
    <w:rsid w:val="00191B26"/>
    <w:rsid w:val="00191F5B"/>
    <w:rsid w:val="00192471"/>
    <w:rsid w:val="00194CB2"/>
    <w:rsid w:val="001A480E"/>
    <w:rsid w:val="001B215D"/>
    <w:rsid w:val="001B72F9"/>
    <w:rsid w:val="001C0270"/>
    <w:rsid w:val="001D1721"/>
    <w:rsid w:val="001D1C7C"/>
    <w:rsid w:val="001E602C"/>
    <w:rsid w:val="001F3059"/>
    <w:rsid w:val="00203C6D"/>
    <w:rsid w:val="002062A4"/>
    <w:rsid w:val="0021350C"/>
    <w:rsid w:val="00213FC0"/>
    <w:rsid w:val="0021474E"/>
    <w:rsid w:val="002148D1"/>
    <w:rsid w:val="00215B0E"/>
    <w:rsid w:val="00216576"/>
    <w:rsid w:val="00232B16"/>
    <w:rsid w:val="00232C83"/>
    <w:rsid w:val="002421D0"/>
    <w:rsid w:val="002424E5"/>
    <w:rsid w:val="00244932"/>
    <w:rsid w:val="002467B6"/>
    <w:rsid w:val="00247BD7"/>
    <w:rsid w:val="0025344D"/>
    <w:rsid w:val="00262659"/>
    <w:rsid w:val="00266A78"/>
    <w:rsid w:val="00267038"/>
    <w:rsid w:val="002674DA"/>
    <w:rsid w:val="0028202E"/>
    <w:rsid w:val="002A0D84"/>
    <w:rsid w:val="002A3C2B"/>
    <w:rsid w:val="002A3CE9"/>
    <w:rsid w:val="002B196D"/>
    <w:rsid w:val="002B2F9F"/>
    <w:rsid w:val="002C09CC"/>
    <w:rsid w:val="002C1373"/>
    <w:rsid w:val="002C1F66"/>
    <w:rsid w:val="002C2600"/>
    <w:rsid w:val="002C38CD"/>
    <w:rsid w:val="002C39AA"/>
    <w:rsid w:val="002C5B94"/>
    <w:rsid w:val="002E1A78"/>
    <w:rsid w:val="002E572C"/>
    <w:rsid w:val="002F15E6"/>
    <w:rsid w:val="002F64BA"/>
    <w:rsid w:val="0030119A"/>
    <w:rsid w:val="0030317C"/>
    <w:rsid w:val="00304013"/>
    <w:rsid w:val="003066AF"/>
    <w:rsid w:val="00306E77"/>
    <w:rsid w:val="00307D60"/>
    <w:rsid w:val="00317E97"/>
    <w:rsid w:val="00321579"/>
    <w:rsid w:val="0032333B"/>
    <w:rsid w:val="0032367C"/>
    <w:rsid w:val="00332C27"/>
    <w:rsid w:val="00344C62"/>
    <w:rsid w:val="00351121"/>
    <w:rsid w:val="00352B05"/>
    <w:rsid w:val="003671E8"/>
    <w:rsid w:val="00377D22"/>
    <w:rsid w:val="003809D3"/>
    <w:rsid w:val="0038197A"/>
    <w:rsid w:val="003867BB"/>
    <w:rsid w:val="00387E91"/>
    <w:rsid w:val="003935DC"/>
    <w:rsid w:val="003936AF"/>
    <w:rsid w:val="00395EB8"/>
    <w:rsid w:val="00396773"/>
    <w:rsid w:val="003971E1"/>
    <w:rsid w:val="003A2ECA"/>
    <w:rsid w:val="003A7265"/>
    <w:rsid w:val="003B0BFC"/>
    <w:rsid w:val="003C03D1"/>
    <w:rsid w:val="003C0AA9"/>
    <w:rsid w:val="003C3E17"/>
    <w:rsid w:val="003D17A2"/>
    <w:rsid w:val="003D278A"/>
    <w:rsid w:val="003E53A3"/>
    <w:rsid w:val="003F5EA4"/>
    <w:rsid w:val="003F76B0"/>
    <w:rsid w:val="00401708"/>
    <w:rsid w:val="00402A7E"/>
    <w:rsid w:val="00407B67"/>
    <w:rsid w:val="004133E2"/>
    <w:rsid w:val="004149FF"/>
    <w:rsid w:val="004344E1"/>
    <w:rsid w:val="004364C2"/>
    <w:rsid w:val="0043785F"/>
    <w:rsid w:val="00444064"/>
    <w:rsid w:val="00444BF0"/>
    <w:rsid w:val="0044630C"/>
    <w:rsid w:val="00452FA0"/>
    <w:rsid w:val="00454C4A"/>
    <w:rsid w:val="00462DD6"/>
    <w:rsid w:val="00493869"/>
    <w:rsid w:val="00493E40"/>
    <w:rsid w:val="004A35D2"/>
    <w:rsid w:val="004B0352"/>
    <w:rsid w:val="004B31B9"/>
    <w:rsid w:val="004B56C3"/>
    <w:rsid w:val="004C4986"/>
    <w:rsid w:val="004C4E99"/>
    <w:rsid w:val="004D69A4"/>
    <w:rsid w:val="004E187D"/>
    <w:rsid w:val="004E59BC"/>
    <w:rsid w:val="004E7C60"/>
    <w:rsid w:val="004F1EAC"/>
    <w:rsid w:val="004F411D"/>
    <w:rsid w:val="004F4346"/>
    <w:rsid w:val="005059D3"/>
    <w:rsid w:val="00512768"/>
    <w:rsid w:val="00535536"/>
    <w:rsid w:val="00537E14"/>
    <w:rsid w:val="00553694"/>
    <w:rsid w:val="00557AE7"/>
    <w:rsid w:val="00560C74"/>
    <w:rsid w:val="005722BB"/>
    <w:rsid w:val="00572E6D"/>
    <w:rsid w:val="00577E60"/>
    <w:rsid w:val="005956F1"/>
    <w:rsid w:val="005A1CE0"/>
    <w:rsid w:val="005A750F"/>
    <w:rsid w:val="005B5AD7"/>
    <w:rsid w:val="005B7B9C"/>
    <w:rsid w:val="005C44A2"/>
    <w:rsid w:val="005C6021"/>
    <w:rsid w:val="005D1CCF"/>
    <w:rsid w:val="005D5149"/>
    <w:rsid w:val="005D791F"/>
    <w:rsid w:val="005E195E"/>
    <w:rsid w:val="005E2FC8"/>
    <w:rsid w:val="005E576C"/>
    <w:rsid w:val="0061088A"/>
    <w:rsid w:val="00627267"/>
    <w:rsid w:val="006278C0"/>
    <w:rsid w:val="006311CB"/>
    <w:rsid w:val="00631EA1"/>
    <w:rsid w:val="00634E2F"/>
    <w:rsid w:val="00637439"/>
    <w:rsid w:val="00653302"/>
    <w:rsid w:val="0065647B"/>
    <w:rsid w:val="00656F51"/>
    <w:rsid w:val="00662A07"/>
    <w:rsid w:val="00666CE7"/>
    <w:rsid w:val="0066778E"/>
    <w:rsid w:val="0067340D"/>
    <w:rsid w:val="006830CF"/>
    <w:rsid w:val="0068575D"/>
    <w:rsid w:val="006876CB"/>
    <w:rsid w:val="00692D93"/>
    <w:rsid w:val="006934F8"/>
    <w:rsid w:val="006965BD"/>
    <w:rsid w:val="006A768B"/>
    <w:rsid w:val="006B0753"/>
    <w:rsid w:val="006B0ECB"/>
    <w:rsid w:val="006B70CE"/>
    <w:rsid w:val="006C3508"/>
    <w:rsid w:val="006D361F"/>
    <w:rsid w:val="006D635E"/>
    <w:rsid w:val="006E2399"/>
    <w:rsid w:val="006F356E"/>
    <w:rsid w:val="006F678F"/>
    <w:rsid w:val="0070129D"/>
    <w:rsid w:val="00701CE8"/>
    <w:rsid w:val="007150F7"/>
    <w:rsid w:val="00720660"/>
    <w:rsid w:val="0073052A"/>
    <w:rsid w:val="007332D2"/>
    <w:rsid w:val="00735333"/>
    <w:rsid w:val="00737F60"/>
    <w:rsid w:val="00747FC3"/>
    <w:rsid w:val="00761B54"/>
    <w:rsid w:val="0077486D"/>
    <w:rsid w:val="00794A64"/>
    <w:rsid w:val="00797EB4"/>
    <w:rsid w:val="007A17FB"/>
    <w:rsid w:val="007A2F18"/>
    <w:rsid w:val="007A3064"/>
    <w:rsid w:val="007B328C"/>
    <w:rsid w:val="007B5772"/>
    <w:rsid w:val="007B5903"/>
    <w:rsid w:val="007C0E23"/>
    <w:rsid w:val="007C5675"/>
    <w:rsid w:val="007C77BA"/>
    <w:rsid w:val="007D6EB7"/>
    <w:rsid w:val="007D7886"/>
    <w:rsid w:val="007F40C6"/>
    <w:rsid w:val="007F7C65"/>
    <w:rsid w:val="008074C3"/>
    <w:rsid w:val="00815678"/>
    <w:rsid w:val="008238AF"/>
    <w:rsid w:val="00824F6F"/>
    <w:rsid w:val="0082540E"/>
    <w:rsid w:val="00840445"/>
    <w:rsid w:val="00846A67"/>
    <w:rsid w:val="008476C2"/>
    <w:rsid w:val="00851E1C"/>
    <w:rsid w:val="008561CD"/>
    <w:rsid w:val="00861295"/>
    <w:rsid w:val="008634D8"/>
    <w:rsid w:val="0086433B"/>
    <w:rsid w:val="008650D2"/>
    <w:rsid w:val="008673B7"/>
    <w:rsid w:val="008701BD"/>
    <w:rsid w:val="00870ACE"/>
    <w:rsid w:val="00873E3F"/>
    <w:rsid w:val="00874412"/>
    <w:rsid w:val="008802C4"/>
    <w:rsid w:val="00880787"/>
    <w:rsid w:val="00893828"/>
    <w:rsid w:val="00896519"/>
    <w:rsid w:val="008A4163"/>
    <w:rsid w:val="008A7284"/>
    <w:rsid w:val="008B3432"/>
    <w:rsid w:val="008B7BC0"/>
    <w:rsid w:val="008D3361"/>
    <w:rsid w:val="008D33FD"/>
    <w:rsid w:val="008E3729"/>
    <w:rsid w:val="008F2D8E"/>
    <w:rsid w:val="00903232"/>
    <w:rsid w:val="00921638"/>
    <w:rsid w:val="00924D15"/>
    <w:rsid w:val="0092680C"/>
    <w:rsid w:val="00926F21"/>
    <w:rsid w:val="00930869"/>
    <w:rsid w:val="0093121E"/>
    <w:rsid w:val="009366D4"/>
    <w:rsid w:val="009446C4"/>
    <w:rsid w:val="00945591"/>
    <w:rsid w:val="00955061"/>
    <w:rsid w:val="00955C70"/>
    <w:rsid w:val="009717B3"/>
    <w:rsid w:val="00972B33"/>
    <w:rsid w:val="0097620C"/>
    <w:rsid w:val="009779F8"/>
    <w:rsid w:val="009877CE"/>
    <w:rsid w:val="0099165B"/>
    <w:rsid w:val="009925CD"/>
    <w:rsid w:val="00992B2E"/>
    <w:rsid w:val="00997D21"/>
    <w:rsid w:val="009A31B8"/>
    <w:rsid w:val="009A6C67"/>
    <w:rsid w:val="009B36AD"/>
    <w:rsid w:val="009B4CFC"/>
    <w:rsid w:val="009B564D"/>
    <w:rsid w:val="009B72BD"/>
    <w:rsid w:val="009D0A55"/>
    <w:rsid w:val="009D105E"/>
    <w:rsid w:val="009D1DDE"/>
    <w:rsid w:val="009D2DE7"/>
    <w:rsid w:val="009D5050"/>
    <w:rsid w:val="009D79D9"/>
    <w:rsid w:val="009D79F5"/>
    <w:rsid w:val="009E05A9"/>
    <w:rsid w:val="009E396B"/>
    <w:rsid w:val="009F54B6"/>
    <w:rsid w:val="00A010A2"/>
    <w:rsid w:val="00A01C33"/>
    <w:rsid w:val="00A128FA"/>
    <w:rsid w:val="00A1644E"/>
    <w:rsid w:val="00A21195"/>
    <w:rsid w:val="00A23306"/>
    <w:rsid w:val="00A24943"/>
    <w:rsid w:val="00A3232F"/>
    <w:rsid w:val="00A37599"/>
    <w:rsid w:val="00A37F25"/>
    <w:rsid w:val="00A527F1"/>
    <w:rsid w:val="00A551FC"/>
    <w:rsid w:val="00A55D2D"/>
    <w:rsid w:val="00A571D5"/>
    <w:rsid w:val="00A67038"/>
    <w:rsid w:val="00A7098E"/>
    <w:rsid w:val="00A716F0"/>
    <w:rsid w:val="00A718E0"/>
    <w:rsid w:val="00A8076B"/>
    <w:rsid w:val="00A925C1"/>
    <w:rsid w:val="00A93FDB"/>
    <w:rsid w:val="00A95FDD"/>
    <w:rsid w:val="00A96C9D"/>
    <w:rsid w:val="00AC02E9"/>
    <w:rsid w:val="00AC6AF9"/>
    <w:rsid w:val="00AD5C00"/>
    <w:rsid w:val="00AE1870"/>
    <w:rsid w:val="00AE6EAC"/>
    <w:rsid w:val="00AF273B"/>
    <w:rsid w:val="00AF50E6"/>
    <w:rsid w:val="00AF7941"/>
    <w:rsid w:val="00B00AC4"/>
    <w:rsid w:val="00B00D8B"/>
    <w:rsid w:val="00B00F76"/>
    <w:rsid w:val="00B016B3"/>
    <w:rsid w:val="00B02E23"/>
    <w:rsid w:val="00B3306B"/>
    <w:rsid w:val="00B36FD7"/>
    <w:rsid w:val="00B371A4"/>
    <w:rsid w:val="00B40ECB"/>
    <w:rsid w:val="00B423AB"/>
    <w:rsid w:val="00B51862"/>
    <w:rsid w:val="00B53715"/>
    <w:rsid w:val="00B545C3"/>
    <w:rsid w:val="00B55904"/>
    <w:rsid w:val="00B71418"/>
    <w:rsid w:val="00B71790"/>
    <w:rsid w:val="00B71A73"/>
    <w:rsid w:val="00B77EBE"/>
    <w:rsid w:val="00B80CF6"/>
    <w:rsid w:val="00BA1BDB"/>
    <w:rsid w:val="00BB5BA2"/>
    <w:rsid w:val="00BB74A9"/>
    <w:rsid w:val="00BD7C5C"/>
    <w:rsid w:val="00BE0789"/>
    <w:rsid w:val="00BE3FA7"/>
    <w:rsid w:val="00BE6AA6"/>
    <w:rsid w:val="00BF4FC7"/>
    <w:rsid w:val="00C032B5"/>
    <w:rsid w:val="00C04414"/>
    <w:rsid w:val="00C134D9"/>
    <w:rsid w:val="00C26BA7"/>
    <w:rsid w:val="00C26CB0"/>
    <w:rsid w:val="00C271EB"/>
    <w:rsid w:val="00C36B72"/>
    <w:rsid w:val="00C6122E"/>
    <w:rsid w:val="00C6348B"/>
    <w:rsid w:val="00C71127"/>
    <w:rsid w:val="00C76E17"/>
    <w:rsid w:val="00C83905"/>
    <w:rsid w:val="00C84C73"/>
    <w:rsid w:val="00C85AA9"/>
    <w:rsid w:val="00C90386"/>
    <w:rsid w:val="00C9776B"/>
    <w:rsid w:val="00C97F00"/>
    <w:rsid w:val="00CA6C35"/>
    <w:rsid w:val="00CB0874"/>
    <w:rsid w:val="00CB0F97"/>
    <w:rsid w:val="00CB25F3"/>
    <w:rsid w:val="00CD25F0"/>
    <w:rsid w:val="00CD3CC4"/>
    <w:rsid w:val="00CD4EF1"/>
    <w:rsid w:val="00CE1761"/>
    <w:rsid w:val="00D05C44"/>
    <w:rsid w:val="00D10D85"/>
    <w:rsid w:val="00D155F8"/>
    <w:rsid w:val="00D3194D"/>
    <w:rsid w:val="00D34B30"/>
    <w:rsid w:val="00D36C04"/>
    <w:rsid w:val="00D53DBB"/>
    <w:rsid w:val="00D61FBC"/>
    <w:rsid w:val="00D74E6C"/>
    <w:rsid w:val="00D751D4"/>
    <w:rsid w:val="00D776CA"/>
    <w:rsid w:val="00D77902"/>
    <w:rsid w:val="00D81328"/>
    <w:rsid w:val="00D824AB"/>
    <w:rsid w:val="00D83054"/>
    <w:rsid w:val="00D93AFA"/>
    <w:rsid w:val="00DA1B85"/>
    <w:rsid w:val="00DA31B7"/>
    <w:rsid w:val="00DA359E"/>
    <w:rsid w:val="00DA7B84"/>
    <w:rsid w:val="00DB643A"/>
    <w:rsid w:val="00DC47BA"/>
    <w:rsid w:val="00DC53BC"/>
    <w:rsid w:val="00DC62F2"/>
    <w:rsid w:val="00DD2F67"/>
    <w:rsid w:val="00DD6E29"/>
    <w:rsid w:val="00DE213C"/>
    <w:rsid w:val="00DE73FE"/>
    <w:rsid w:val="00DF0599"/>
    <w:rsid w:val="00E017A5"/>
    <w:rsid w:val="00E03222"/>
    <w:rsid w:val="00E04F60"/>
    <w:rsid w:val="00E072CF"/>
    <w:rsid w:val="00E130DC"/>
    <w:rsid w:val="00E15F72"/>
    <w:rsid w:val="00E25E43"/>
    <w:rsid w:val="00E26503"/>
    <w:rsid w:val="00E34578"/>
    <w:rsid w:val="00E47BEC"/>
    <w:rsid w:val="00E52243"/>
    <w:rsid w:val="00E565BE"/>
    <w:rsid w:val="00E57CDE"/>
    <w:rsid w:val="00E81DC5"/>
    <w:rsid w:val="00E86CC7"/>
    <w:rsid w:val="00E86E4C"/>
    <w:rsid w:val="00EA023D"/>
    <w:rsid w:val="00EA0C64"/>
    <w:rsid w:val="00EA42E7"/>
    <w:rsid w:val="00EA7C61"/>
    <w:rsid w:val="00EB1F97"/>
    <w:rsid w:val="00EC5F30"/>
    <w:rsid w:val="00ED018B"/>
    <w:rsid w:val="00ED49AE"/>
    <w:rsid w:val="00ED4FDD"/>
    <w:rsid w:val="00ED5F58"/>
    <w:rsid w:val="00ED63E1"/>
    <w:rsid w:val="00EE7C1D"/>
    <w:rsid w:val="00EF36EB"/>
    <w:rsid w:val="00EF3951"/>
    <w:rsid w:val="00EF7535"/>
    <w:rsid w:val="00F0431E"/>
    <w:rsid w:val="00F1037E"/>
    <w:rsid w:val="00F12C57"/>
    <w:rsid w:val="00F14FBE"/>
    <w:rsid w:val="00F24F6F"/>
    <w:rsid w:val="00F277B4"/>
    <w:rsid w:val="00F371AA"/>
    <w:rsid w:val="00F40943"/>
    <w:rsid w:val="00F51882"/>
    <w:rsid w:val="00F652EA"/>
    <w:rsid w:val="00F732CA"/>
    <w:rsid w:val="00F85105"/>
    <w:rsid w:val="00F91B36"/>
    <w:rsid w:val="00FA5150"/>
    <w:rsid w:val="00FA6D69"/>
    <w:rsid w:val="00FB187C"/>
    <w:rsid w:val="00FB2A57"/>
    <w:rsid w:val="00FC1809"/>
    <w:rsid w:val="00FD2A92"/>
    <w:rsid w:val="00FE0F4F"/>
    <w:rsid w:val="00FE1B08"/>
    <w:rsid w:val="00FF207D"/>
    <w:rsid w:val="00FF4754"/>
    <w:rsid w:val="03F975D2"/>
    <w:rsid w:val="19CB5B3C"/>
    <w:rsid w:val="53B34C6D"/>
    <w:rsid w:val="5A5D40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15313"/>
  <w15:docId w15:val="{19EFCACE-84C9-406C-85E9-18443848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HK"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iPriority="99" w:unhideWhenUsed="1" w:qFormat="1"/>
    <w:lsdException w:name="annotation text" w:semiHidden="1" w:uiPriority="99" w:unhideWhenUsed="1"/>
    <w:lsdException w:name="header" w:uiPriority="99" w:unhideWhenUsed="1" w:qFormat="1"/>
    <w:lsdException w:name="footer" w:uiPriority="99" w:unhideWhenUsed="1" w:qFormat="1"/>
    <w:lsdException w:name="index heading" w:semiHidden="1" w:uiPriority="99" w:unhideWhenUsed="1"/>
    <w:lsdException w:name="caption" w:qFormat="1"/>
    <w:lsdException w:name="table of figures" w:semiHidden="1" w:uiPriority="99" w:unhideWhenUsed="1"/>
    <w:lsdException w:name="envelope address" w:semiHidden="1" w:qFormat="1"/>
    <w:lsdException w:name="envelope return" w:semiHidden="1" w:qFormat="1"/>
    <w:lsdException w:name="footnote reference" w:semiHidden="1" w:uiPriority="99" w:unhideWhenUsed="1" w:qFormat="1"/>
    <w:lsdException w:name="annotation reference" w:semiHidden="1" w:uiPriority="99" w:unhideWhenUsed="1"/>
    <w:lsdException w:name="line number" w:semiHidden="1" w:qFormat="1"/>
    <w:lsdException w:name="page number" w:semiHidden="1" w:qFormat="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qFormat="1"/>
    <w:lsdException w:name="List Bullet" w:semiHidden="1" w:qFormat="1"/>
    <w:lsdException w:name="List Number" w:semiHidden="1"/>
    <w:lsdException w:name="List 2" w:semiHidden="1" w:qFormat="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qFormat="1"/>
    <w:lsdException w:name="List Number 4" w:semiHidden="1" w:qFormat="1"/>
    <w:lsdException w:name="List Number 5" w:semiHidden="1" w:qFormat="1"/>
    <w:lsdException w:name="Title" w:uiPriority="10" w:qFormat="1"/>
    <w:lsdException w:name="Closing" w:semiHidden="1" w:qFormat="1"/>
    <w:lsdException w:name="Signature" w:semiHidden="1" w:qFormat="1"/>
    <w:lsdException w:name="Default Paragraph Font" w:semiHidden="1" w:uiPriority="1" w:unhideWhenUsed="1" w:qFormat="1"/>
    <w:lsdException w:name="Body Text Indent" w:qFormat="1"/>
    <w:lsdException w:name="List Continue" w:semiHidden="1" w:qFormat="1"/>
    <w:lsdException w:name="List Continue 2" w:semiHidden="1" w:qFormat="1"/>
    <w:lsdException w:name="List Continue 3" w:semiHidden="1" w:qFormat="1"/>
    <w:lsdException w:name="List Continue 4" w:semiHidden="1" w:qFormat="1"/>
    <w:lsdException w:name="List Continue 5" w:semiHidden="1" w:qFormat="1"/>
    <w:lsdException w:name="Message Header" w:semiHidden="1" w:qFormat="1"/>
    <w:lsdException w:name="Subtitle" w:qFormat="1"/>
    <w:lsdException w:name="Salutation" w:semiHidden="1" w:qFormat="1"/>
    <w:lsdException w:name="Date" w:semiHidden="1" w:qFormat="1"/>
    <w:lsdException w:name="Body Text First Indent" w:semiHidden="1" w:qFormat="1"/>
    <w:lsdException w:name="Body Text First Indent 2" w:semiHidden="1" w:qFormat="1"/>
    <w:lsdException w:name="Note Heading" w:semiHidden="1" w:qFormat="1"/>
    <w:lsdException w:name="Body Text 2" w:semiHidden="1" w:qFormat="1"/>
    <w:lsdException w:name="Body Text 3" w:semiHidden="1" w:qFormat="1"/>
    <w:lsdException w:name="Body Text Indent 2" w:semiHidden="1" w:qFormat="1"/>
    <w:lsdException w:name="Body Text Indent 3" w:semiHidden="1" w:qFormat="1"/>
    <w:lsdException w:name="Block Text" w:semiHidden="1" w:qFormat="1"/>
    <w:lsdException w:name="Hyperlink" w:semiHidden="1" w:qFormat="1"/>
    <w:lsdException w:name="FollowedHyperlink" w:semiHidden="1"/>
    <w:lsdException w:name="Strong" w:qFormat="1"/>
    <w:lsdException w:name="Emphasis" w:qFormat="1"/>
    <w:lsdException w:name="Document Map" w:semiHidden="1" w:uiPriority="99" w:unhideWhenUsed="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qFormat="1"/>
    <w:lsdException w:name="HTML Variable" w:semiHidden="1" w:qFormat="1"/>
    <w:lsdException w:name="Normal Table" w:semiHidden="1" w:uiPriority="99"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lsdException w:name="Table Professional" w:semiHidden="1" w:unhideWhenUsed="1"/>
    <w:lsdException w:name="Table Subtle 1" w:semiHidden="1" w:unhideWhenUsed="1" w:qFormat="1"/>
    <w:lsdException w:name="Table Subtle 2" w:semiHidden="1" w:unhideWhenUsed="1" w:qFormat="1"/>
    <w:lsdException w:name="Table Web 1" w:semiHidden="1" w:unhideWhenUsed="1"/>
    <w:lsdException w:name="Table Web 2" w:semiHidden="1" w:unhideWhenUsed="1" w:qFormat="1"/>
    <w:lsdException w:name="Table Web 3" w:semiHidden="1" w:unhideWhenUsed="1" w:qFormat="1"/>
    <w:lsdException w:name="Balloon Text" w:semiHidden="1" w:uiPriority="99" w:unhideWhenUsed="1"/>
    <w:lsdException w:name="Table Grid" w:uiPriority="59"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imes New Roman" w:eastAsia="PMingLiU" w:hAnsi="Times New Roman"/>
      <w:kern w:val="2"/>
      <w:sz w:val="22"/>
      <w:lang w:val="en-US"/>
    </w:rPr>
  </w:style>
  <w:style w:type="paragraph" w:styleId="Heading1">
    <w:name w:val="heading 1"/>
    <w:basedOn w:val="Normal"/>
    <w:next w:val="Normal"/>
    <w:qFormat/>
    <w:pPr>
      <w:keepNext/>
      <w:numPr>
        <w:numId w:val="1"/>
      </w:numPr>
      <w:spacing w:before="120" w:after="120"/>
      <w:outlineLvl w:val="0"/>
    </w:pPr>
    <w:rPr>
      <w:rFonts w:cs="Arial"/>
      <w:b/>
      <w:bCs/>
      <w:caps/>
      <w:kern w:val="32"/>
      <w:szCs w:val="32"/>
    </w:rPr>
  </w:style>
  <w:style w:type="paragraph" w:styleId="Heading2">
    <w:name w:val="heading 2"/>
    <w:basedOn w:val="Normal"/>
    <w:next w:val="Normal"/>
    <w:qFormat/>
    <w:pPr>
      <w:keepNext/>
      <w:numPr>
        <w:ilvl w:val="1"/>
        <w:numId w:val="1"/>
      </w:numPr>
      <w:spacing w:before="120" w:after="120"/>
      <w:outlineLvl w:val="1"/>
    </w:pPr>
    <w:rPr>
      <w:rFonts w:cs="Arial"/>
      <w:b/>
      <w:bCs/>
      <w:iCs/>
      <w:szCs w:val="28"/>
    </w:rPr>
  </w:style>
  <w:style w:type="paragraph" w:styleId="Heading3">
    <w:name w:val="heading 3"/>
    <w:basedOn w:val="Normal"/>
    <w:next w:val="Normal"/>
    <w:qFormat/>
    <w:pPr>
      <w:keepNext/>
      <w:numPr>
        <w:ilvl w:val="2"/>
        <w:numId w:val="1"/>
      </w:numPr>
      <w:spacing w:before="120" w:after="120"/>
      <w:outlineLvl w:val="2"/>
    </w:pPr>
    <w:rPr>
      <w:rFonts w:cs="Arial"/>
      <w:b/>
      <w:bCs/>
      <w:szCs w:val="26"/>
    </w:rPr>
  </w:style>
  <w:style w:type="paragraph" w:styleId="Heading4">
    <w:name w:val="heading 4"/>
    <w:basedOn w:val="Normal"/>
    <w:next w:val="Normal"/>
    <w:qFormat/>
    <w:pPr>
      <w:keepNext/>
      <w:numPr>
        <w:ilvl w:val="3"/>
        <w:numId w:val="1"/>
      </w:numPr>
      <w:spacing w:before="120" w:after="120"/>
      <w:jc w:val="left"/>
      <w:outlineLvl w:val="3"/>
    </w:pPr>
    <w:rPr>
      <w:b/>
      <w:bCs/>
      <w:szCs w:val="28"/>
    </w:rPr>
  </w:style>
  <w:style w:type="paragraph" w:styleId="Heading5">
    <w:name w:val="heading 5"/>
    <w:basedOn w:val="Normal"/>
    <w:next w:val="Normal"/>
    <w:link w:val="Heading5Char"/>
    <w:qFormat/>
    <w:pPr>
      <w:keepNext/>
      <w:pBdr>
        <w:top w:val="single" w:sz="6" w:space="0" w:color="000000"/>
        <w:left w:val="single" w:sz="6" w:space="0" w:color="000000"/>
        <w:bottom w:val="single" w:sz="6" w:space="0" w:color="000000"/>
        <w:right w:val="single" w:sz="6" w:space="0" w:color="000000"/>
      </w:pBdr>
      <w:tabs>
        <w:tab w:val="center" w:pos="4507"/>
        <w:tab w:val="right" w:pos="9072"/>
      </w:tabs>
      <w:outlineLvl w:val="4"/>
    </w:pPr>
    <w:rPr>
      <w:rFonts w:ascii="Calibri" w:hAnsi="Calibri"/>
      <w:b/>
      <w:snapToGrid w:val="0"/>
      <w:kern w:val="0"/>
      <w:sz w:val="24"/>
      <w:lang w:val="en-GB" w:eastAsia="en-US"/>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paragraph" w:styleId="BlockText">
    <w:name w:val="Block Text"/>
    <w:basedOn w:val="Normal"/>
    <w:semiHidden/>
    <w:qFormat/>
    <w:pPr>
      <w:spacing w:after="120"/>
      <w:ind w:left="1440" w:right="1440"/>
    </w:pPr>
  </w:style>
  <w:style w:type="paragraph" w:styleId="BodyText">
    <w:name w:val="Body Text"/>
    <w:basedOn w:val="Normal"/>
    <w:link w:val="BodyTextChar"/>
  </w:style>
  <w:style w:type="paragraph" w:styleId="BodyText2">
    <w:name w:val="Body Text 2"/>
    <w:basedOn w:val="Normal"/>
    <w:semiHidden/>
    <w:qFormat/>
    <w:pPr>
      <w:spacing w:after="120" w:line="480" w:lineRule="auto"/>
    </w:pPr>
  </w:style>
  <w:style w:type="paragraph" w:styleId="BodyText3">
    <w:name w:val="Body Text 3"/>
    <w:basedOn w:val="Normal"/>
    <w:semiHidden/>
    <w:qFormat/>
    <w:pPr>
      <w:spacing w:after="120"/>
    </w:pPr>
    <w:rPr>
      <w:sz w:val="16"/>
      <w:szCs w:val="16"/>
    </w:rPr>
  </w:style>
  <w:style w:type="paragraph" w:styleId="BodyTextFirstIndent">
    <w:name w:val="Body Text First Indent"/>
    <w:basedOn w:val="BodyText"/>
    <w:semiHidden/>
    <w:qFormat/>
    <w:pPr>
      <w:ind w:firstLine="210"/>
    </w:pPr>
  </w:style>
  <w:style w:type="paragraph" w:styleId="BodyTextIndent">
    <w:name w:val="Body Text Indent"/>
    <w:basedOn w:val="Normal"/>
    <w:qFormat/>
    <w:pPr>
      <w:spacing w:after="120"/>
      <w:ind w:left="360"/>
    </w:pPr>
  </w:style>
  <w:style w:type="paragraph" w:styleId="BodyTextFirstIndent2">
    <w:name w:val="Body Text First Indent 2"/>
    <w:basedOn w:val="BodyTextIndent"/>
    <w:semiHidden/>
    <w:qFormat/>
    <w:pPr>
      <w:ind w:firstLine="210"/>
    </w:pPr>
  </w:style>
  <w:style w:type="paragraph" w:styleId="BodyTextIndent2">
    <w:name w:val="Body Text Indent 2"/>
    <w:basedOn w:val="Normal"/>
    <w:semiHidden/>
    <w:qFormat/>
    <w:pPr>
      <w:spacing w:after="120" w:line="480" w:lineRule="auto"/>
      <w:ind w:left="360"/>
    </w:pPr>
  </w:style>
  <w:style w:type="paragraph" w:styleId="BodyTextIndent3">
    <w:name w:val="Body Text Indent 3"/>
    <w:basedOn w:val="Normal"/>
    <w:semiHidden/>
    <w:qFormat/>
    <w:pPr>
      <w:spacing w:after="120"/>
      <w:ind w:left="360"/>
    </w:pPr>
    <w:rPr>
      <w:sz w:val="16"/>
      <w:szCs w:val="16"/>
    </w:rPr>
  </w:style>
  <w:style w:type="paragraph" w:styleId="Caption">
    <w:name w:val="caption"/>
    <w:basedOn w:val="Normal"/>
    <w:next w:val="Normal"/>
    <w:qFormat/>
    <w:pPr>
      <w:jc w:val="center"/>
    </w:pPr>
    <w:rPr>
      <w:bCs/>
    </w:rPr>
  </w:style>
  <w:style w:type="paragraph" w:styleId="Closing">
    <w:name w:val="Closing"/>
    <w:basedOn w:val="Normal"/>
    <w:semiHidden/>
    <w:qFormat/>
    <w:pPr>
      <w:ind w:left="4320"/>
    </w:pPr>
  </w:style>
  <w:style w:type="paragraph" w:styleId="Date">
    <w:name w:val="Date"/>
    <w:basedOn w:val="Normal"/>
    <w:next w:val="Normal"/>
    <w:semiHidden/>
    <w:qFormat/>
  </w:style>
  <w:style w:type="paragraph" w:styleId="E-mailSignature">
    <w:name w:val="E-mail Signature"/>
    <w:basedOn w:val="Normal"/>
    <w:semiHidden/>
    <w:qFormat/>
  </w:style>
  <w:style w:type="character" w:styleId="Emphasis">
    <w:name w:val="Emphasis"/>
    <w:qFormat/>
    <w:rPr>
      <w:i/>
      <w:iCs/>
    </w:rPr>
  </w:style>
  <w:style w:type="paragraph" w:styleId="EnvelopeAddress">
    <w:name w:val="envelope address"/>
    <w:basedOn w:val="Normal"/>
    <w:semiHidden/>
    <w:qFormat/>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qFormat/>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link w:val="FooterChar"/>
    <w:uiPriority w:val="99"/>
    <w:unhideWhenUsed/>
    <w:qFormat/>
    <w:pPr>
      <w:tabs>
        <w:tab w:val="center" w:pos="4320"/>
        <w:tab w:val="right" w:pos="8640"/>
      </w:tabs>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rPr>
      <w:sz w:val="20"/>
    </w:rPr>
  </w:style>
  <w:style w:type="paragraph" w:styleId="Header">
    <w:name w:val="header"/>
    <w:basedOn w:val="Normal"/>
    <w:link w:val="HeaderChar"/>
    <w:uiPriority w:val="99"/>
    <w:unhideWhenUsed/>
    <w:qFormat/>
    <w:pPr>
      <w:tabs>
        <w:tab w:val="center" w:pos="4320"/>
        <w:tab w:val="right" w:pos="8640"/>
      </w:tabs>
    </w:pPr>
  </w:style>
  <w:style w:type="character" w:styleId="HTMLAcronym">
    <w:name w:val="HTML Acronym"/>
    <w:basedOn w:val="DefaultParagraphFont"/>
    <w:semiHidden/>
    <w:qFormat/>
  </w:style>
  <w:style w:type="paragraph" w:styleId="HTMLAddress">
    <w:name w:val="HTML Address"/>
    <w:basedOn w:val="Normal"/>
    <w:semiHidden/>
    <w:qFormat/>
    <w:rPr>
      <w:i/>
      <w:iCs/>
    </w:rPr>
  </w:style>
  <w:style w:type="character" w:styleId="HTMLCite">
    <w:name w:val="HTML Cite"/>
    <w:semiHidden/>
    <w:qFormat/>
    <w:rPr>
      <w:i/>
      <w:iCs/>
    </w:rPr>
  </w:style>
  <w:style w:type="character" w:styleId="HTMLCode">
    <w:name w:val="HTML Code"/>
    <w:semiHidden/>
    <w:qFormat/>
    <w:rPr>
      <w:rFonts w:ascii="Courier New" w:hAnsi="Courier New" w:cs="Courier New"/>
      <w:sz w:val="20"/>
      <w:szCs w:val="20"/>
    </w:rPr>
  </w:style>
  <w:style w:type="character" w:styleId="HTMLDefinition">
    <w:name w:val="HTML Definition"/>
    <w:semiHidden/>
    <w:qFormat/>
    <w:rPr>
      <w:i/>
      <w:iCs/>
    </w:rPr>
  </w:style>
  <w:style w:type="character" w:styleId="HTMLKeyboard">
    <w:name w:val="HTML Keyboard"/>
    <w:semiHidden/>
    <w:qFormat/>
    <w:rPr>
      <w:rFonts w:ascii="Courier New" w:hAnsi="Courier New" w:cs="Courier New"/>
      <w:sz w:val="20"/>
      <w:szCs w:val="20"/>
    </w:rPr>
  </w:style>
  <w:style w:type="paragraph" w:styleId="HTMLPreformatted">
    <w:name w:val="HTML Preformatted"/>
    <w:basedOn w:val="Normal"/>
    <w:semiHidden/>
    <w:qFormat/>
    <w:rPr>
      <w:rFonts w:ascii="Courier New" w:hAnsi="Courier New" w:cs="Courier New"/>
      <w:sz w:val="20"/>
    </w:rPr>
  </w:style>
  <w:style w:type="character" w:styleId="HTMLSample">
    <w:name w:val="HTML Sample"/>
    <w:semiHidden/>
    <w:qFormat/>
    <w:rPr>
      <w:rFonts w:ascii="Courier New" w:hAnsi="Courier New" w:cs="Courier New"/>
    </w:rPr>
  </w:style>
  <w:style w:type="character" w:styleId="HTMLTypewriter">
    <w:name w:val="HTML Typewriter"/>
    <w:semiHidden/>
    <w:qFormat/>
    <w:rPr>
      <w:rFonts w:ascii="Courier New" w:hAnsi="Courier New" w:cs="Courier New"/>
      <w:sz w:val="20"/>
      <w:szCs w:val="20"/>
    </w:rPr>
  </w:style>
  <w:style w:type="character" w:styleId="HTMLVariable">
    <w:name w:val="HTML Variable"/>
    <w:semiHidden/>
    <w:qFormat/>
    <w:rPr>
      <w:i/>
      <w:iCs/>
    </w:rPr>
  </w:style>
  <w:style w:type="character" w:styleId="Hyperlink">
    <w:name w:val="Hyperlink"/>
    <w:semiHidden/>
    <w:qFormat/>
    <w:rPr>
      <w:color w:val="0000FF"/>
      <w:u w:val="single"/>
    </w:rPr>
  </w:style>
  <w:style w:type="character" w:styleId="LineNumber">
    <w:name w:val="line number"/>
    <w:basedOn w:val="DefaultParagraphFont"/>
    <w:semiHidden/>
    <w:qFormat/>
  </w:style>
  <w:style w:type="paragraph" w:styleId="List">
    <w:name w:val="List"/>
    <w:basedOn w:val="Normal"/>
    <w:semiHidden/>
    <w:qFormat/>
    <w:pPr>
      <w:ind w:left="360" w:hanging="360"/>
    </w:pPr>
  </w:style>
  <w:style w:type="paragraph" w:styleId="List2">
    <w:name w:val="List 2"/>
    <w:basedOn w:val="Normal"/>
    <w:semiHidden/>
    <w:qFormat/>
    <w:pPr>
      <w:ind w:left="720" w:hanging="360"/>
    </w:pPr>
  </w:style>
  <w:style w:type="paragraph" w:styleId="List3">
    <w:name w:val="List 3"/>
    <w:basedOn w:val="Normal"/>
    <w:semiHidden/>
    <w:qFormat/>
    <w:pPr>
      <w:ind w:left="1080" w:hanging="360"/>
    </w:pPr>
  </w:style>
  <w:style w:type="paragraph" w:styleId="List4">
    <w:name w:val="List 4"/>
    <w:basedOn w:val="Normal"/>
    <w:semiHidden/>
    <w:qFormat/>
    <w:pPr>
      <w:ind w:left="1440" w:hanging="360"/>
    </w:pPr>
  </w:style>
  <w:style w:type="paragraph" w:styleId="List5">
    <w:name w:val="List 5"/>
    <w:basedOn w:val="Normal"/>
    <w:semiHidden/>
    <w:qFormat/>
    <w:pPr>
      <w:ind w:left="1800" w:hanging="360"/>
    </w:pPr>
  </w:style>
  <w:style w:type="paragraph" w:styleId="ListBullet">
    <w:name w:val="List Bullet"/>
    <w:basedOn w:val="Normal"/>
    <w:semiHidden/>
    <w:qFormat/>
    <w:pPr>
      <w:numPr>
        <w:numId w:val="2"/>
      </w:numPr>
    </w:pPr>
  </w:style>
  <w:style w:type="paragraph" w:styleId="ListBullet2">
    <w:name w:val="List Bullet 2"/>
    <w:basedOn w:val="Normal"/>
    <w:semiHidden/>
    <w:qFormat/>
    <w:pPr>
      <w:numPr>
        <w:numId w:val="3"/>
      </w:numPr>
    </w:pPr>
  </w:style>
  <w:style w:type="paragraph" w:styleId="ListBullet3">
    <w:name w:val="List Bullet 3"/>
    <w:basedOn w:val="Normal"/>
    <w:semiHidden/>
    <w:qFormat/>
    <w:pPr>
      <w:numPr>
        <w:numId w:val="4"/>
      </w:numPr>
    </w:pPr>
  </w:style>
  <w:style w:type="paragraph" w:styleId="ListBullet4">
    <w:name w:val="List Bullet 4"/>
    <w:basedOn w:val="Normal"/>
    <w:semiHidden/>
    <w:qFormat/>
    <w:pPr>
      <w:numPr>
        <w:numId w:val="5"/>
      </w:numPr>
    </w:pPr>
  </w:style>
  <w:style w:type="paragraph" w:styleId="ListBullet5">
    <w:name w:val="List Bullet 5"/>
    <w:basedOn w:val="Normal"/>
    <w:semiHidden/>
    <w:qFormat/>
    <w:pPr>
      <w:numPr>
        <w:numId w:val="6"/>
      </w:numPr>
    </w:pPr>
  </w:style>
  <w:style w:type="paragraph" w:styleId="ListContinue">
    <w:name w:val="List Continue"/>
    <w:basedOn w:val="Normal"/>
    <w:semiHidden/>
    <w:qFormat/>
    <w:pPr>
      <w:spacing w:after="120"/>
      <w:ind w:left="360"/>
    </w:pPr>
  </w:style>
  <w:style w:type="paragraph" w:styleId="ListContinue2">
    <w:name w:val="List Continue 2"/>
    <w:basedOn w:val="Normal"/>
    <w:semiHidden/>
    <w:qFormat/>
    <w:pPr>
      <w:spacing w:after="120"/>
      <w:ind w:left="720"/>
    </w:pPr>
  </w:style>
  <w:style w:type="paragraph" w:styleId="ListContinue3">
    <w:name w:val="List Continue 3"/>
    <w:basedOn w:val="Normal"/>
    <w:semiHidden/>
    <w:qFormat/>
    <w:pPr>
      <w:spacing w:after="120"/>
      <w:ind w:left="1080"/>
    </w:pPr>
  </w:style>
  <w:style w:type="paragraph" w:styleId="ListContinue4">
    <w:name w:val="List Continue 4"/>
    <w:basedOn w:val="Normal"/>
    <w:semiHidden/>
    <w:qFormat/>
    <w:pPr>
      <w:spacing w:after="120"/>
      <w:ind w:left="1440"/>
    </w:pPr>
  </w:style>
  <w:style w:type="paragraph" w:styleId="ListContinue5">
    <w:name w:val="List Continue 5"/>
    <w:basedOn w:val="Normal"/>
    <w:semiHidden/>
    <w:qFormat/>
    <w:pPr>
      <w:spacing w:after="120"/>
      <w:ind w:left="1800"/>
    </w:pPr>
  </w:style>
  <w:style w:type="paragraph" w:styleId="ListNumber">
    <w:name w:val="List Number"/>
    <w:basedOn w:val="Normal"/>
    <w:semiHidden/>
    <w:pPr>
      <w:numPr>
        <w:numId w:val="7"/>
      </w:numPr>
    </w:pPr>
  </w:style>
  <w:style w:type="paragraph" w:styleId="ListNumber2">
    <w:name w:val="List Number 2"/>
    <w:basedOn w:val="Normal"/>
    <w:semiHidden/>
    <w:qFormat/>
    <w:pPr>
      <w:numPr>
        <w:numId w:val="8"/>
      </w:numPr>
    </w:pPr>
  </w:style>
  <w:style w:type="paragraph" w:styleId="ListNumber3">
    <w:name w:val="List Number 3"/>
    <w:basedOn w:val="Normal"/>
    <w:semiHidden/>
    <w:qFormat/>
    <w:pPr>
      <w:numPr>
        <w:numId w:val="9"/>
      </w:numPr>
    </w:pPr>
  </w:style>
  <w:style w:type="paragraph" w:styleId="ListNumber4">
    <w:name w:val="List Number 4"/>
    <w:basedOn w:val="Normal"/>
    <w:semiHidden/>
    <w:qFormat/>
    <w:pPr>
      <w:numPr>
        <w:numId w:val="10"/>
      </w:numPr>
    </w:pPr>
  </w:style>
  <w:style w:type="paragraph" w:styleId="ListNumber5">
    <w:name w:val="List Number 5"/>
    <w:basedOn w:val="Normal"/>
    <w:semiHidden/>
    <w:qFormat/>
    <w:pPr>
      <w:numPr>
        <w:numId w:val="11"/>
      </w:numPr>
    </w:pPr>
  </w:style>
  <w:style w:type="paragraph" w:styleId="MessageHeader">
    <w:name w:val="Message Header"/>
    <w:basedOn w:val="Normal"/>
    <w:semiHidden/>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qFormat/>
    <w:pPr>
      <w:widowControl/>
      <w:spacing w:before="100" w:beforeAutospacing="1" w:after="100" w:afterAutospacing="1"/>
    </w:pPr>
    <w:rPr>
      <w:rFonts w:eastAsia="宋体"/>
      <w:kern w:val="0"/>
      <w:szCs w:val="24"/>
      <w:lang w:eastAsia="en-US"/>
    </w:rPr>
  </w:style>
  <w:style w:type="paragraph" w:styleId="NormalIndent">
    <w:name w:val="Normal Indent"/>
    <w:basedOn w:val="Normal"/>
    <w:semiHidden/>
    <w:qFormat/>
    <w:pPr>
      <w:ind w:left="720"/>
    </w:pPr>
  </w:style>
  <w:style w:type="paragraph" w:styleId="NoteHeading">
    <w:name w:val="Note Heading"/>
    <w:basedOn w:val="Normal"/>
    <w:next w:val="Normal"/>
    <w:semiHidden/>
    <w:qFormat/>
  </w:style>
  <w:style w:type="character" w:styleId="PageNumber">
    <w:name w:val="page number"/>
    <w:basedOn w:val="DefaultParagraphFont"/>
    <w:semiHidden/>
    <w:qFormat/>
  </w:style>
  <w:style w:type="paragraph" w:styleId="PlainText">
    <w:name w:val="Plain Text"/>
    <w:basedOn w:val="Normal"/>
    <w:semiHidden/>
    <w:qFormat/>
    <w:rPr>
      <w:rFonts w:ascii="Courier New" w:hAnsi="Courier New" w:cs="Courier New"/>
      <w:sz w:val="20"/>
    </w:rPr>
  </w:style>
  <w:style w:type="paragraph" w:styleId="Salutation">
    <w:name w:val="Salutation"/>
    <w:basedOn w:val="Normal"/>
    <w:next w:val="Normal"/>
    <w:semiHidden/>
    <w:qFormat/>
  </w:style>
  <w:style w:type="paragraph" w:styleId="Signature">
    <w:name w:val="Signature"/>
    <w:basedOn w:val="Normal"/>
    <w:semiHidden/>
    <w:qFormat/>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Cs w:val="24"/>
    </w:rPr>
  </w:style>
  <w:style w:type="table" w:styleId="Table3Deffects1">
    <w:name w:val="Table 3D effects 1"/>
    <w:basedOn w:val="TableNormal"/>
    <w:semiHidden/>
    <w:qFormat/>
    <w:pPr>
      <w:widowControl w:val="0"/>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qFormat/>
    <w:pPr>
      <w:widowControl w:val="0"/>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qFormat/>
    <w:pPr>
      <w:widowControl w:val="0"/>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qFormat/>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qFormat/>
    <w:pPr>
      <w:widowControl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qFormat/>
    <w:pPr>
      <w:widowControl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qFormat/>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qFormat/>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qFormat/>
    <w:pPr>
      <w:widowControl w:val="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qFormat/>
    <w:pPr>
      <w:widowControl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qFormat/>
    <w:pPr>
      <w:widowControl w:val="0"/>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qFormat/>
    <w:pPr>
      <w:widowControl w:val="0"/>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pPr>
      <w:widowControl w:val="0"/>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qFormat/>
    <w:pPr>
      <w:widowControl w:val="0"/>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qFormat/>
    <w:pPr>
      <w:widowControl w:val="0"/>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qFormat/>
    <w:pPr>
      <w:widowControl w:val="0"/>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59"/>
    <w:semiHidden/>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semiHidden/>
    <w:qFormat/>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semiHidden/>
    <w:qFormat/>
    <w:pPr>
      <w:widowControl w:val="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qFormat/>
    <w:pPr>
      <w:widowControl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qFormat/>
    <w:pPr>
      <w:widowControl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qFormat/>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qFormat/>
    <w:pPr>
      <w:widowControl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qFormat/>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qFormat/>
    <w:pPr>
      <w:widowControl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qFormat/>
    <w:pPr>
      <w:widowControl w:val="0"/>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qFormat/>
    <w:pPr>
      <w:widowControl w:val="0"/>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qFormat/>
    <w:pPr>
      <w:widowControl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qFormat/>
    <w:pPr>
      <w:widowControl w:val="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qFormat/>
    <w:pPr>
      <w:widowControl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qFormat/>
    <w:pPr>
      <w:widowControl w:val="0"/>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semiHidden/>
    <w:pPr>
      <w:widowControl w:val="0"/>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qFormat/>
    <w:pPr>
      <w:widowControl w:val="0"/>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Professional">
    <w:name w:val="Table Professional"/>
    <w:basedOn w:val="TableNormal"/>
    <w:semiHidden/>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qFormat/>
    <w:pPr>
      <w:widowContro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pPr>
      <w:widowControl w:val="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qFormat/>
    <w:pPr>
      <w:widowControl w:val="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qFormat/>
    <w:pPr>
      <w:widowControl w:val="0"/>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qFormat/>
    <w:pPr>
      <w:widowControl w:val="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qFormat/>
    <w:pPr>
      <w:widowControl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qFormat/>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uiPriority w:val="10"/>
    <w:qFormat/>
    <w:pPr>
      <w:spacing w:before="120" w:after="120"/>
      <w:jc w:val="center"/>
      <w:outlineLvl w:val="0"/>
    </w:pPr>
    <w:rPr>
      <w:rFonts w:cs="Arial"/>
      <w:b/>
      <w:bCs/>
      <w:caps/>
      <w:kern w:val="28"/>
      <w:szCs w:val="32"/>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InsideAddress">
    <w:name w:val="Inside Address"/>
    <w:basedOn w:val="Normal"/>
    <w:semiHidden/>
    <w:qFormat/>
    <w:pPr>
      <w:widowControl/>
      <w:spacing w:line="240" w:lineRule="atLeast"/>
    </w:pPr>
    <w:rPr>
      <w:rFonts w:ascii="Garamond" w:hAnsi="Garamond"/>
      <w:kern w:val="18"/>
      <w:sz w:val="20"/>
      <w:lang w:eastAsia="en-US"/>
    </w:rPr>
  </w:style>
  <w:style w:type="character" w:customStyle="1" w:styleId="eudoraheader">
    <w:name w:val="eudoraheader"/>
    <w:basedOn w:val="DefaultParagraphFont"/>
    <w:semiHidden/>
    <w:qFormat/>
  </w:style>
  <w:style w:type="character" w:customStyle="1" w:styleId="Heading5Char">
    <w:name w:val="Heading 5 Char"/>
    <w:link w:val="Heading5"/>
    <w:qFormat/>
    <w:rPr>
      <w:rFonts w:eastAsia="PMingLiU"/>
      <w:b/>
      <w:snapToGrid w:val="0"/>
      <w:sz w:val="24"/>
      <w:lang w:val="en-GB" w:eastAsia="en-US" w:bidi="ar-SA"/>
    </w:rPr>
  </w:style>
  <w:style w:type="paragraph" w:customStyle="1" w:styleId="Equation">
    <w:name w:val="Equation"/>
    <w:basedOn w:val="Normal"/>
    <w:qFormat/>
    <w:pPr>
      <w:widowControl/>
      <w:tabs>
        <w:tab w:val="center" w:pos="4320"/>
        <w:tab w:val="right" w:pos="8910"/>
      </w:tabs>
      <w:autoSpaceDE w:val="0"/>
      <w:autoSpaceDN w:val="0"/>
      <w:adjustRightInd w:val="0"/>
      <w:jc w:val="center"/>
    </w:pPr>
    <w:rPr>
      <w:rFonts w:eastAsia="宋体"/>
      <w:i/>
      <w:iCs/>
      <w:kern w:val="0"/>
      <w:szCs w:val="22"/>
      <w:lang w:eastAsia="zh-CN"/>
    </w:rPr>
  </w:style>
  <w:style w:type="paragraph" w:customStyle="1" w:styleId="ReportLevel2">
    <w:name w:val="Report Level 2"/>
    <w:basedOn w:val="Normal"/>
    <w:semiHidden/>
    <w:qFormat/>
    <w:pPr>
      <w:numPr>
        <w:numId w:val="12"/>
      </w:numPr>
    </w:pPr>
    <w:rPr>
      <w:b/>
    </w:rPr>
  </w:style>
  <w:style w:type="paragraph" w:customStyle="1" w:styleId="ReportLevel3">
    <w:name w:val="Report Level 3"/>
    <w:basedOn w:val="Normal"/>
    <w:semiHidden/>
    <w:rPr>
      <w:b/>
    </w:rPr>
  </w:style>
  <w:style w:type="paragraph" w:customStyle="1" w:styleId="ReportLevel4">
    <w:name w:val="Report Level 4"/>
    <w:basedOn w:val="Normal"/>
    <w:semiHidden/>
    <w:qFormat/>
    <w:rPr>
      <w:b/>
    </w:rPr>
  </w:style>
  <w:style w:type="character" w:customStyle="1" w:styleId="BodyTextChar">
    <w:name w:val="Body Text Char"/>
    <w:link w:val="BodyText"/>
    <w:qFormat/>
    <w:rPr>
      <w:rFonts w:ascii="Times New Roman" w:eastAsia="PMingLiU" w:hAnsi="Times New Roman"/>
      <w:kern w:val="2"/>
      <w:sz w:val="22"/>
      <w:lang w:eastAsia="zh-TW"/>
    </w:rPr>
  </w:style>
  <w:style w:type="character" w:customStyle="1" w:styleId="BalloonTextChar">
    <w:name w:val="Balloon Text Char"/>
    <w:link w:val="BalloonText"/>
    <w:uiPriority w:val="99"/>
    <w:semiHidden/>
    <w:qFormat/>
    <w:rPr>
      <w:rFonts w:ascii="Lucida Grande" w:eastAsia="PMingLiU" w:hAnsi="Lucida Grande" w:cs="Lucida Grande"/>
      <w:kern w:val="2"/>
      <w:sz w:val="18"/>
      <w:szCs w:val="18"/>
      <w:lang w:eastAsia="zh-TW"/>
    </w:rPr>
  </w:style>
  <w:style w:type="paragraph" w:customStyle="1" w:styleId="Revision1">
    <w:name w:val="Revision1"/>
    <w:hidden/>
    <w:uiPriority w:val="99"/>
    <w:semiHidden/>
    <w:qFormat/>
    <w:rPr>
      <w:rFonts w:ascii="Times New Roman" w:eastAsia="PMingLiU" w:hAnsi="Times New Roman"/>
      <w:kern w:val="2"/>
      <w:sz w:val="22"/>
      <w:lang w:val="en-US"/>
    </w:rPr>
  </w:style>
  <w:style w:type="character" w:customStyle="1" w:styleId="UnresolvedMention1">
    <w:name w:val="Unresolved Mention1"/>
    <w:uiPriority w:val="99"/>
    <w:semiHidden/>
    <w:unhideWhenUsed/>
    <w:rPr>
      <w:color w:val="605E5C"/>
      <w:shd w:val="clear" w:color="auto" w:fill="E1DFDD"/>
    </w:rPr>
  </w:style>
  <w:style w:type="character" w:customStyle="1" w:styleId="FootnoteTextChar">
    <w:name w:val="Footnote Text Char"/>
    <w:basedOn w:val="DefaultParagraphFont"/>
    <w:link w:val="FootnoteText"/>
    <w:uiPriority w:val="99"/>
    <w:semiHidden/>
    <w:qFormat/>
    <w:rPr>
      <w:rFonts w:ascii="Times New Roman" w:eastAsia="PMingLiU"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corr.author@polyu.edu.hk" TargetMode="External"/><Relationship Id="rId13" Type="http://schemas.openxmlformats.org/officeDocument/2006/relationships/hyperlink" Target="mailto:c.author@abcc.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uthor@hku.h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orr.author@polyu.edu.hk"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c.author@abc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author@hku.hk" TargetMode="External"/><Relationship Id="rId14" Type="http://schemas.openxmlformats.org/officeDocument/2006/relationships/hyperlink" Target="http://www.mathtyp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65322-CACF-4DE4-9090-E9276022C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1060</Words>
  <Characters>6047</Characters>
  <Application>Microsoft Office Word</Application>
  <DocSecurity>0</DocSecurity>
  <Lines>50</Lines>
  <Paragraphs>14</Paragraphs>
  <ScaleCrop>false</ScaleCrop>
  <Company>HKSTS</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templates for conference proceedings</dc:title>
  <dc:creator>Dept. of Civil Engg.</dc:creator>
  <cp:lastModifiedBy>Ke Jintao</cp:lastModifiedBy>
  <cp:revision>16</cp:revision>
  <cp:lastPrinted>2014-05-28T08:56:00Z</cp:lastPrinted>
  <dcterms:created xsi:type="dcterms:W3CDTF">2023-01-13T15:16:00Z</dcterms:created>
  <dcterms:modified xsi:type="dcterms:W3CDTF">2023-01-13T15:39:00Z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70674FD1893C4FA990C3A6A39ED4EA76</vt:lpwstr>
  </property>
</Properties>
</file>